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459" w:type="dxa"/>
        <w:tblLook w:val="04A0" w:firstRow="1" w:lastRow="0" w:firstColumn="1" w:lastColumn="0" w:noHBand="0" w:noVBand="1"/>
      </w:tblPr>
      <w:tblGrid>
        <w:gridCol w:w="4219"/>
        <w:gridCol w:w="6095"/>
      </w:tblGrid>
      <w:tr w:rsidR="002F23F8" w:rsidTr="002F23F8">
        <w:tc>
          <w:tcPr>
            <w:tcW w:w="4219" w:type="dxa"/>
            <w:hideMark/>
          </w:tcPr>
          <w:p w:rsidR="00726ABF" w:rsidRPr="00875F38" w:rsidRDefault="002F23F8" w:rsidP="00610501">
            <w:pPr>
              <w:spacing w:after="0" w:line="240" w:lineRule="auto"/>
              <w:jc w:val="center"/>
              <w:rPr>
                <w:rFonts w:ascii="Times New Roman" w:eastAsia="Times New Roman" w:hAnsi="Times New Roman" w:cs="Times New Roman"/>
                <w:b/>
                <w:sz w:val="26"/>
                <w:szCs w:val="26"/>
              </w:rPr>
            </w:pPr>
            <w:r w:rsidRPr="00875F38">
              <w:rPr>
                <w:rFonts w:ascii="Times New Roman" w:eastAsia="Times New Roman" w:hAnsi="Times New Roman" w:cs="Times New Roman"/>
                <w:b/>
                <w:sz w:val="26"/>
                <w:szCs w:val="26"/>
              </w:rPr>
              <w:t>U</w:t>
            </w:r>
            <w:r w:rsidR="00726ABF" w:rsidRPr="00875F38">
              <w:rPr>
                <w:rFonts w:ascii="Times New Roman" w:eastAsia="Times New Roman" w:hAnsi="Times New Roman" w:cs="Times New Roman"/>
                <w:b/>
                <w:sz w:val="26"/>
                <w:szCs w:val="26"/>
              </w:rPr>
              <w:t xml:space="preserve">Ỷ BAN NHÂN DÂN </w:t>
            </w:r>
          </w:p>
          <w:p w:rsidR="002F23F8" w:rsidRDefault="002F23F8" w:rsidP="0061050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10501">
              <w:rPr>
                <w:rFonts w:ascii="Times New Roman" w:eastAsia="Times New Roman" w:hAnsi="Times New Roman" w:cs="Times New Roman"/>
                <w:sz w:val="26"/>
                <w:szCs w:val="26"/>
              </w:rPr>
              <w:t xml:space="preserve">XÃ SƠN LĨNH </w:t>
            </w:r>
          </w:p>
          <w:p w:rsidR="00726ABF" w:rsidRDefault="00726ABF" w:rsidP="00610501">
            <w:pPr>
              <w:spacing w:after="0" w:line="240" w:lineRule="auto"/>
              <w:jc w:val="center"/>
              <w:rPr>
                <w:rFonts w:ascii="Times New Roman" w:eastAsia="Times New Roman" w:hAnsi="Times New Roman" w:cs="Times New Roman"/>
                <w:b/>
                <w:sz w:val="28"/>
                <w:szCs w:val="28"/>
              </w:rPr>
            </w:pPr>
            <w:r>
              <w:rPr>
                <w:noProof/>
              </w:rPr>
              <mc:AlternateContent>
                <mc:Choice Requires="wps">
                  <w:drawing>
                    <wp:anchor distT="4294967295" distB="4294967295" distL="114300" distR="114300" simplePos="0" relativeHeight="251659264" behindDoc="0" locked="0" layoutInCell="1" allowOverlap="1" wp14:anchorId="66087CA3" wp14:editId="6EA27285">
                      <wp:simplePos x="0" y="0"/>
                      <wp:positionH relativeFrom="column">
                        <wp:posOffset>885825</wp:posOffset>
                      </wp:positionH>
                      <wp:positionV relativeFrom="paragraph">
                        <wp:posOffset>45720</wp:posOffset>
                      </wp:positionV>
                      <wp:extent cx="6629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9.75pt;margin-top:3.6pt;width:52.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"/>
                  </w:pict>
                </mc:Fallback>
              </mc:AlternateContent>
            </w:r>
          </w:p>
          <w:p w:rsidR="00610501" w:rsidRDefault="002F23F8" w:rsidP="00610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Số:</w:t>
            </w:r>
            <w:r w:rsidR="009E2AC4">
              <w:rPr>
                <w:rFonts w:ascii="Times New Roman" w:eastAsia="Times New Roman" w:hAnsi="Times New Roman" w:cs="Times New Roman"/>
                <w:sz w:val="28"/>
                <w:szCs w:val="28"/>
              </w:rPr>
              <w:t xml:space="preserve"> 01/</w:t>
            </w:r>
            <w:r w:rsidR="00610501">
              <w:rPr>
                <w:rFonts w:ascii="Times New Roman" w:eastAsia="Times New Roman" w:hAnsi="Times New Roman" w:cs="Times New Roman"/>
                <w:sz w:val="28"/>
                <w:szCs w:val="28"/>
              </w:rPr>
              <w:t>KH-UBND</w:t>
            </w:r>
          </w:p>
          <w:p w:rsidR="002F23F8" w:rsidRDefault="002F23F8">
            <w:pPr>
              <w:spacing w:after="0" w:line="240" w:lineRule="auto"/>
              <w:jc w:val="center"/>
              <w:rPr>
                <w:rFonts w:ascii="Times New Roman" w:eastAsia="Times New Roman" w:hAnsi="Times New Roman" w:cs="Times New Roman"/>
                <w:sz w:val="24"/>
                <w:szCs w:val="24"/>
              </w:rPr>
            </w:pPr>
          </w:p>
        </w:tc>
        <w:tc>
          <w:tcPr>
            <w:tcW w:w="6095" w:type="dxa"/>
          </w:tcPr>
          <w:p w:rsidR="002F23F8" w:rsidRDefault="002F23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2F23F8" w:rsidRDefault="002F23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2F23F8" w:rsidRDefault="002F23F8">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14:anchorId="21CC12E9" wp14:editId="2CFE2D24">
                      <wp:simplePos x="0" y="0"/>
                      <wp:positionH relativeFrom="column">
                        <wp:posOffset>758190</wp:posOffset>
                      </wp:positionH>
                      <wp:positionV relativeFrom="paragraph">
                        <wp:posOffset>11430</wp:posOffset>
                      </wp:positionV>
                      <wp:extent cx="21717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7pt;margin-top:.9pt;width:17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wS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HGUztJ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"/>
                  </w:pict>
                </mc:Fallback>
              </mc:AlternateContent>
            </w:r>
          </w:p>
          <w:p w:rsidR="002F23F8" w:rsidRDefault="00610501" w:rsidP="00875F3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Sơn Lĩnh</w:t>
            </w:r>
            <w:r w:rsidR="00875F38">
              <w:rPr>
                <w:rFonts w:ascii="Times New Roman" w:eastAsia="Times New Roman" w:hAnsi="Times New Roman" w:cs="Times New Roman"/>
                <w:i/>
                <w:sz w:val="28"/>
                <w:szCs w:val="28"/>
              </w:rPr>
              <w:t>, ngày 07</w:t>
            </w:r>
            <w:r w:rsidR="002F23F8">
              <w:rPr>
                <w:rFonts w:ascii="Times New Roman" w:eastAsia="Times New Roman" w:hAnsi="Times New Roman" w:cs="Times New Roman"/>
                <w:i/>
                <w:sz w:val="28"/>
                <w:szCs w:val="28"/>
              </w:rPr>
              <w:t xml:space="preserve"> tháng 01 năm 2021</w:t>
            </w:r>
          </w:p>
        </w:tc>
      </w:tr>
    </w:tbl>
    <w:p w:rsidR="002F23F8" w:rsidRDefault="002F23F8" w:rsidP="002F23F8">
      <w:pPr>
        <w:spacing w:after="0" w:line="264" w:lineRule="auto"/>
        <w:jc w:val="both"/>
        <w:rPr>
          <w:rFonts w:ascii="Times New Roman" w:eastAsia="Times New Roman" w:hAnsi="Times New Roman" w:cs="Times New Roman"/>
          <w:sz w:val="20"/>
          <w:szCs w:val="28"/>
        </w:rPr>
      </w:pPr>
    </w:p>
    <w:p w:rsidR="00610501" w:rsidRDefault="00610501" w:rsidP="006105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 HOACH </w:t>
      </w:r>
    </w:p>
    <w:p w:rsidR="002F23F8" w:rsidRDefault="00610501" w:rsidP="006105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w:t>
      </w:r>
      <w:r w:rsidR="00726ABF">
        <w:rPr>
          <w:rFonts w:ascii="Times New Roman" w:eastAsia="Times New Roman" w:hAnsi="Times New Roman" w:cs="Times New Roman"/>
          <w:sz w:val="28"/>
          <w:szCs w:val="28"/>
        </w:rPr>
        <w:t xml:space="preserve">PHÁP LUẬT </w:t>
      </w:r>
      <w:r>
        <w:rPr>
          <w:rFonts w:ascii="Times New Roman" w:eastAsia="Times New Roman" w:hAnsi="Times New Roman" w:cs="Times New Roman"/>
          <w:sz w:val="28"/>
          <w:szCs w:val="28"/>
        </w:rPr>
        <w:t>QUÝ I NĂM 2021</w:t>
      </w:r>
    </w:p>
    <w:p w:rsidR="002F23F8" w:rsidRDefault="002F23F8" w:rsidP="002F23F8">
      <w:pPr>
        <w:spacing w:before="60" w:after="60" w:line="264" w:lineRule="auto"/>
        <w:jc w:val="both"/>
        <w:rPr>
          <w:rFonts w:ascii="Times New Roman" w:eastAsia="Times New Roman" w:hAnsi="Times New Roman" w:cs="Times New Roman"/>
          <w:sz w:val="14"/>
          <w:szCs w:val="28"/>
        </w:rPr>
      </w:pPr>
    </w:p>
    <w:p w:rsidR="002F23F8" w:rsidRDefault="002F23F8" w:rsidP="002F23F8">
      <w:pPr>
        <w:spacing w:before="60" w:after="6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DD1BE0">
        <w:rPr>
          <w:rFonts w:ascii="Times New Roman" w:eastAsia="Times New Roman" w:hAnsi="Times New Roman" w:cs="Times New Roman"/>
          <w:color w:val="000000"/>
          <w:sz w:val="28"/>
          <w:szCs w:val="28"/>
        </w:rPr>
        <w:t xml:space="preserve">Thực hiện công văn số 01 ngày 05 tháng 01 năm 2021 của hội </w:t>
      </w:r>
      <w:r w:rsidR="00875F38">
        <w:rPr>
          <w:rFonts w:ascii="Times New Roman" w:eastAsia="Times New Roman" w:hAnsi="Times New Roman" w:cs="Times New Roman"/>
          <w:color w:val="000000"/>
          <w:sz w:val="28"/>
          <w:szCs w:val="28"/>
        </w:rPr>
        <w:t>đồng PBGDPL huyện hướng dẫn</w:t>
      </w:r>
      <w:r>
        <w:rPr>
          <w:rFonts w:ascii="Times New Roman" w:eastAsia="Times New Roman" w:hAnsi="Times New Roman" w:cs="Times New Roman"/>
          <w:color w:val="000000"/>
          <w:sz w:val="28"/>
          <w:szCs w:val="28"/>
        </w:rPr>
        <w:t xml:space="preserve"> công tác tuyên truyền phố biến, giáo dục pháp luật năm 2021, UBND các xã</w:t>
      </w:r>
      <w:r w:rsidR="00873684">
        <w:rPr>
          <w:rFonts w:ascii="Times New Roman" w:eastAsia="Times New Roman" w:hAnsi="Times New Roman" w:cs="Times New Roman"/>
          <w:color w:val="000000"/>
          <w:sz w:val="28"/>
          <w:szCs w:val="28"/>
        </w:rPr>
        <w:t xml:space="preserve"> xây dựng kế hoạch</w:t>
      </w:r>
      <w:r>
        <w:rPr>
          <w:rFonts w:ascii="Times New Roman" w:eastAsia="Times New Roman" w:hAnsi="Times New Roman" w:cs="Times New Roman"/>
          <w:color w:val="000000"/>
          <w:sz w:val="28"/>
          <w:szCs w:val="28"/>
        </w:rPr>
        <w:t xml:space="preserve"> thực hiện một số nhiệm vụ trọng tâm của công tác phổ biến, giáo dục pháp luật quý I năm 2021 như sau:</w:t>
      </w:r>
    </w:p>
    <w:p w:rsidR="002F23F8" w:rsidRDefault="002F23F8" w:rsidP="002F23F8">
      <w:pPr>
        <w:spacing w:before="60" w:after="6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2F23F8" w:rsidRDefault="002F23F8" w:rsidP="002F23F8">
      <w:pPr>
        <w:spacing w:before="60" w:after="60" w:line="264"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huyện nhà. </w:t>
      </w:r>
    </w:p>
    <w:p w:rsidR="002F23F8"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Nâng cao vai trò, trách nhiệm của thành viên </w:t>
      </w:r>
      <w:r w:rsidR="00873684">
        <w:rPr>
          <w:rFonts w:ascii="Times New Roman" w:eastAsia="Times New Roman" w:hAnsi="Times New Roman" w:cs="Times New Roman"/>
          <w:sz w:val="28"/>
          <w:szCs w:val="28"/>
        </w:rPr>
        <w:t xml:space="preserve">truyền viên </w:t>
      </w:r>
      <w:r>
        <w:rPr>
          <w:rFonts w:ascii="Times New Roman" w:eastAsia="Times New Roman" w:hAnsi="Times New Roman" w:cs="Times New Roman"/>
          <w:sz w:val="28"/>
          <w:szCs w:val="28"/>
        </w:rPr>
        <w:t xml:space="preserve">pháp luật; Phát huy vai trò của đội ngũ </w:t>
      </w:r>
      <w:r w:rsidR="00873684">
        <w:rPr>
          <w:rFonts w:ascii="Times New Roman" w:eastAsia="Times New Roman" w:hAnsi="Times New Roman" w:cs="Times New Roman"/>
          <w:sz w:val="28"/>
          <w:szCs w:val="28"/>
        </w:rPr>
        <w:t>tuyên truyền</w:t>
      </w:r>
      <w:r>
        <w:rPr>
          <w:rFonts w:ascii="Times New Roman" w:eastAsia="Times New Roman" w:hAnsi="Times New Roman" w:cs="Times New Roman"/>
          <w:sz w:val="28"/>
          <w:szCs w:val="28"/>
        </w:rPr>
        <w:t xml:space="preserve"> viên pháp luật. </w:t>
      </w:r>
    </w:p>
    <w:p w:rsidR="002F23F8" w:rsidRDefault="002F23F8" w:rsidP="002F23F8">
      <w:pPr>
        <w:spacing w:before="60" w:after="6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II. NỘI DUNG</w:t>
      </w:r>
    </w:p>
    <w:p w:rsidR="002F23F8" w:rsidRDefault="002F23F8" w:rsidP="002F23F8">
      <w:pPr>
        <w:spacing w:before="60" w:after="6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 Tổ chức quán triệt và triển khai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và Kế hoạch số 487/KH-UBND ngày 16/12/2020 của UBND tỉnh về việc thực hiện các văn bản nêu trên. </w:t>
      </w:r>
    </w:p>
    <w:p w:rsidR="002F23F8"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phổ biến pháp luật về phòng chống bệnh truyền nhiễm, an toàn giao thông, quản lý và sử dụng pháo, phòng chống buôn bán hàng giả, hàng nhái, hàng kém chất lượng, an toàn thực phẩm, an sinh xã hội, phòng chống tác hại của rượu, bia, phòng chống tội phạm và các tệ nạn xã hội … trước, trong và sau Tết Nguyên đán.</w:t>
      </w:r>
    </w:p>
    <w:p w:rsidR="002F23F8"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tuyên truyền Nghị quyết Đại hội đảng các cấp, tích cực góp phần đưa Nghị quyết đi vào cuộc sống, chào mừng Đại hội Đại biểu toàn quốc lần thứ XIII của Đảng. </w:t>
      </w:r>
    </w:p>
    <w:p w:rsidR="002F23F8"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pháp luật về bầu cử, phục vụ có hiệu quả việc tổ chức bầu cử đại biểu Quốc hội khóa XV và đại biểu Hội đồng nhân dân các cấp nhiệm kỳ 2021-2026 trên địa bàn tỉnh.</w:t>
      </w:r>
    </w:p>
    <w:p w:rsidR="00873684"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Tuyên truyền các Luật mới được Quốc hội khóa XIV thông qua tại kỳ họp thứ 10, bao gồm: Luật Cư trú; Luật Bảo vệ môi trường; Luật sửa đổi, bổ sung một số điều của Luật Xử lý vi phạm hành chính; Luật Người Việt Nam đi làm việc ở nước ngoài theo hợp đồng; </w:t>
      </w:r>
    </w:p>
    <w:p w:rsidR="001E4C5C"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các Nghị quyết được Hội đồng nhân dân tỉnh khóa XVII thông qua tại kỳ họp thứ 8, đặc biệt là các Nghị quyết: Số 252/2020/NQ-HĐND về một số chính sách hỗ trợ phát triển tài sản trí tuệ, thị trường khoa</w:t>
      </w:r>
    </w:p>
    <w:p w:rsidR="00873684"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công nghệ và doanh nghiệp khoa học công nghệ tỉnh Hà Tĩnh đến năm 2025; Số 253/2020/NQ-HĐND quy định về mức thu, miễn, giảm, thu, nộp, quản lý và sử dụng các khoản phí, lệ phí trên địa bàn tỉnh Hà Tĩnh; Số 255/2020/NQ-HĐND về tiếp tục thực hiện một số chính sách khuyến khích phát triển nông nghiệp, nông thôn và cơ chế xây dựng nông thôn mới, đô thị tỉnh Hà Tĩnh; Số 258/NQ-HĐND quy định chức danh, số lượng, mức khoán chi phụ cấp đối với người hoạt động không chuyên trách ở cấp xã, ở thôn, tổ dân phố; mức bồi dưỡng đối với người trực tiếp tham gia công việc của thôn, tổ dân phố; Số 263/2020/-HĐND về tiếp tục thực hiện chính sách hỗ trợ đóng bảo hiểm y tế cho người cao tuổi; người thuộc hộ gia đình làm nông, lâm, ngư, diêm nghiệp có mức sống trung bình; người thuộc hộ cận </w:t>
      </w:r>
      <w:r w:rsidR="00873684">
        <w:rPr>
          <w:rFonts w:ascii="Times New Roman" w:eastAsia="Times New Roman" w:hAnsi="Times New Roman" w:cs="Times New Roman"/>
          <w:sz w:val="28"/>
          <w:szCs w:val="28"/>
        </w:rPr>
        <w:t>nghèo trên địa bàn tỉnh Hà Tĩnh.</w:t>
      </w:r>
      <w:r>
        <w:rPr>
          <w:rFonts w:ascii="Times New Roman" w:eastAsia="Times New Roman" w:hAnsi="Times New Roman" w:cs="Times New Roman"/>
          <w:sz w:val="28"/>
          <w:szCs w:val="28"/>
        </w:rPr>
        <w:t xml:space="preserve"> </w:t>
      </w:r>
    </w:p>
    <w:p w:rsidR="002F23F8" w:rsidRDefault="002F23F8" w:rsidP="002F23F8">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 cần chú trọng tuyên truyền các văn bản mới, các văn bản thiết thực</w:t>
      </w:r>
      <w:r>
        <w:rPr>
          <w:rFonts w:ascii="Arial" w:eastAsia="Times New Roman" w:hAnsi="Arial" w:cs="Times New Roman"/>
        </w:rPr>
        <w:t xml:space="preserve"> </w:t>
      </w:r>
      <w:r>
        <w:rPr>
          <w:rFonts w:ascii="Times New Roman" w:eastAsia="Times New Roman" w:hAnsi="Times New Roman" w:cs="Times New Roman"/>
          <w:sz w:val="28"/>
          <w:szCs w:val="28"/>
        </w:rPr>
        <w:t>đối với từng nhóm đối tượng như sau:</w:t>
      </w:r>
    </w:p>
    <w:p w:rsidR="002F23F8" w:rsidRDefault="002F23F8" w:rsidP="002F23F8">
      <w:pPr>
        <w:spacing w:before="60" w:after="60" w:line="264" w:lineRule="auto"/>
        <w:ind w:firstLine="720"/>
        <w:jc w:val="both"/>
        <w:outlineLvl w:val="0"/>
        <w:rPr>
          <w:rFonts w:ascii="Times New Roman" w:eastAsia="Times New Roman" w:hAnsi="Times New Roman" w:cs="Times New Roman"/>
          <w:bCs/>
          <w:spacing w:val="-2"/>
          <w:kern w:val="36"/>
          <w:sz w:val="28"/>
          <w:szCs w:val="28"/>
        </w:rPr>
      </w:pPr>
      <w:r>
        <w:rPr>
          <w:rFonts w:ascii="Times New Roman" w:eastAsia="Times New Roman" w:hAnsi="Times New Roman" w:cs="Times New Roman"/>
          <w:bCs/>
          <w:i/>
          <w:spacing w:val="-2"/>
          <w:kern w:val="36"/>
          <w:sz w:val="28"/>
          <w:szCs w:val="28"/>
          <w:lang w:val="vi-VN"/>
        </w:rPr>
        <w:t xml:space="preserve">+ Đối với </w:t>
      </w:r>
      <w:r>
        <w:rPr>
          <w:rFonts w:ascii="Times New Roman" w:eastAsia="Times New Roman" w:hAnsi="Times New Roman" w:cs="Times New Roman"/>
          <w:bCs/>
          <w:i/>
          <w:spacing w:val="-2"/>
          <w:kern w:val="36"/>
          <w:sz w:val="28"/>
          <w:szCs w:val="28"/>
        </w:rPr>
        <w:t xml:space="preserve">Nhân dân: </w:t>
      </w:r>
      <w:r>
        <w:rPr>
          <w:rFonts w:ascii="Times New Roman" w:eastAsia="Times New Roman" w:hAnsi="Times New Roman" w:cs="Times New Roman"/>
          <w:bCs/>
          <w:spacing w:val="-2"/>
          <w:kern w:val="36"/>
          <w:sz w:val="28"/>
          <w:szCs w:val="28"/>
        </w:rPr>
        <w:t>Các Nghị định của Chính phủ:</w:t>
      </w:r>
      <w:r>
        <w:rPr>
          <w:rFonts w:ascii="Times New Roman" w:eastAsia="Times New Roman" w:hAnsi="Times New Roman" w:cs="Times New Roman"/>
          <w:bCs/>
          <w:i/>
          <w:spacing w:val="-2"/>
          <w:kern w:val="36"/>
          <w:sz w:val="28"/>
          <w:szCs w:val="28"/>
        </w:rPr>
        <w:t xml:space="preserve"> </w:t>
      </w:r>
      <w:r>
        <w:rPr>
          <w:rFonts w:ascii="Times New Roman" w:eastAsia="Times New Roman" w:hAnsi="Times New Roman" w:cs="Times New Roman"/>
          <w:bCs/>
          <w:spacing w:val="-2"/>
          <w:kern w:val="36"/>
          <w:sz w:val="28"/>
          <w:szCs w:val="28"/>
        </w:rPr>
        <w:t>Số 117/2020/NĐ-CP ngày 28/9/2020 quy định xử phạt vi phạm hành chính trong lĩnh vực y tế; Số 124/2020/NĐ-CP ngày 19/10/2020 quy định chi tiết một số điều và biện pháp thi hành Luật Khiếu nại;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146/2020/NĐ-CP của Chính phủ sửa đổi, bổ sung Điều 5 Nghị định số 20/2011/NĐ-CP ngày 23/3/2021 của Chính phủ quy định chi tiết và hướng dẫn thi hành Nghị quyết số 55/2010/QH12 ngày 24/11/2010 của Quốc hội về miễn, giảm thuế sử dụng đất nông nghiệp; Số 148/2020/NĐ-CP ngày 18/12/2020 sửa đổi, bổ sung một số nghị định quy định chi tiết thi hành Luật Đất đai</w:t>
      </w:r>
      <w:r w:rsidR="00767681">
        <w:rPr>
          <w:rFonts w:ascii="Times New Roman" w:eastAsia="Times New Roman" w:hAnsi="Times New Roman" w:cs="Times New Roman"/>
          <w:bCs/>
          <w:spacing w:val="-2"/>
          <w:kern w:val="36"/>
          <w:sz w:val="28"/>
          <w:szCs w:val="28"/>
        </w:rPr>
        <w:t>;</w:t>
      </w:r>
      <w:r>
        <w:rPr>
          <w:rFonts w:ascii="Times New Roman" w:eastAsia="Times New Roman" w:hAnsi="Times New Roman" w:cs="Times New Roman"/>
          <w:bCs/>
          <w:spacing w:val="-2"/>
          <w:kern w:val="36"/>
          <w:sz w:val="28"/>
          <w:szCs w:val="28"/>
        </w:rPr>
        <w:t xml:space="preserve"> Số 37/2020/QĐ-UBND ngày 01/12/2020 ban hành Quy định một số nội dung của Luật Đất đai và các văn bản hướng dẫn thuộc thẩm quyền của UBND tỉnh để thực hiện trên địa bàn tỉnh Hà Tĩnh. </w:t>
      </w:r>
    </w:p>
    <w:p w:rsidR="002F23F8" w:rsidRDefault="002F23F8" w:rsidP="002F23F8">
      <w:pPr>
        <w:spacing w:before="60" w:after="60" w:line="264"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i/>
          <w:kern w:val="36"/>
          <w:sz w:val="28"/>
          <w:szCs w:val="28"/>
          <w:lang w:val="vi-VN"/>
        </w:rPr>
        <w:t xml:space="preserve">+ Đối với cán bộ, công chức, viên chức và </w:t>
      </w:r>
      <w:r>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 xml:space="preserve">: </w:t>
      </w:r>
      <w:r>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 xml:space="preserve">: Số 117/2020/NĐ-CP ngày 28/9/2020 quy định xử phạt vi phạm hành chính trong lĩnh vực y tế; Số 119/2020/NĐ-CP ngày 07/10/2020 quy định xử phạt vi phạm hành chính trong hoạt động báo chí, hoạt động xuất bản;  Số 120/2020/NĐ-CP ngày 07/10/2020 quy định về thành lập, tổ chức lại, giải thể đơn vị </w:t>
      </w:r>
      <w:r>
        <w:rPr>
          <w:rFonts w:ascii="Times New Roman" w:eastAsia="Times New Roman" w:hAnsi="Times New Roman" w:cs="Times New Roman"/>
          <w:bCs/>
          <w:kern w:val="36"/>
          <w:sz w:val="28"/>
          <w:szCs w:val="28"/>
        </w:rPr>
        <w:lastRenderedPageBreak/>
        <w:t xml:space="preserve">sự nghiệp công lập; Số 124/2020/NĐ-CP ngày 19/10/2020 quy định chi tiết một số điều và biện pháp thi hành Luật Khiếu nại; số 135/2020/NĐ-CP ngày 18/11/2020 quy định về tuổi nghỉ hưu; Số 137/2020/NĐ-CP ngày 27/11/2020 về quản lý, sử dụng pháo; Số 138/2020/NĐ-CP ngày 27/11/2020 quy định về tuyển dụng, sử dụng và quản lý công chức; Số 139/2020/NĐ-CP  ngày 27/11/2020 sửa đổi, bổ sung một số điều của Nghị định số 13/2014/NĐ-CP ngày 25/02/ 2014 của Chính phủ quy định chi tiết và biện pháp thi hành Luật Giáo dục quốc phòng và an ninh; Số 143/2020/NĐ-CP ngày 10/12/2020 sửa đổi, bổ sung một số điều của Nghị định số 108/2014/NĐ-CP ngày 20/11/2014 của Chính phủ về chính sách tinh giản biên chế và Nghị định số 113/2018/NĐ-CP ngày 31/8/2018 của Chính phủ sửa đổi, bổ sung một số điều của Nghị định số 108/2014/NĐ-CP ngày 20/ /11/2014 của Chính phủ về chính sách tinh giản biên chế. </w:t>
      </w:r>
    </w:p>
    <w:p w:rsidR="002F23F8" w:rsidRDefault="002F23F8" w:rsidP="002F23F8">
      <w:pPr>
        <w:spacing w:before="60" w:after="60" w:line="26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 </w:t>
      </w:r>
      <w:r>
        <w:rPr>
          <w:rFonts w:ascii="Times New Roman" w:eastAsia="Times New Roman" w:hAnsi="Times New Roman" w:cs="Times New Roman"/>
          <w:bCs/>
          <w:i/>
          <w:sz w:val="28"/>
          <w:szCs w:val="28"/>
        </w:rPr>
        <w:t>Đối với doanh nghiệp và người lao động:</w:t>
      </w:r>
      <w:r>
        <w:rPr>
          <w:rFonts w:ascii="Times New Roman" w:eastAsia="Times New Roman" w:hAnsi="Times New Roman" w:cs="Times New Roman"/>
          <w:bCs/>
          <w:sz w:val="28"/>
          <w:szCs w:val="28"/>
        </w:rPr>
        <w:t xml:space="preserve"> Các Nghị định của Chính phủ: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145/2020/NĐ-CP ngày 14/12/2020 quy định chi tiết và hướng dẫn thi hành một số điều của Bộ luật Lao động về điều kiện lao động và quan hệ lao động. Tiếp tục tuyên truyền pháp luật về bảo hiểm, Bộ luật Lao động, Luật Công đoàn và các văn bản hướng dẫn thi hành.</w:t>
      </w:r>
    </w:p>
    <w:p w:rsidR="002F23F8" w:rsidRDefault="002F23F8" w:rsidP="002F23F8">
      <w:pPr>
        <w:spacing w:before="60" w:after="60" w:line="26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Đối với phổ biến, giáo dục pháp luật trong Nhà trường: </w:t>
      </w:r>
      <w:r>
        <w:rPr>
          <w:rFonts w:ascii="Times New Roman" w:eastAsia="Times New Roman" w:hAnsi="Times New Roman" w:cs="Times New Roman"/>
          <w:bCs/>
          <w:sz w:val="28"/>
          <w:szCs w:val="28"/>
        </w:rPr>
        <w:t>Các Nghị định của Chính phủ: Số 137/2020/NĐ-CP ngày 27/11/2020 về quản lý, sử dụng pháo. Các Thông tư của Bộ Giáo dục và Đào tạo: Số 46/2020/TT-BGDĐT ngày 24/11/2020 ban hành Chương trình môn Giáo dục quốc phòng và an ninh cấp trung học phổ thông; Tiếp tục tuyên truyền Thông tư số 06/2019/TT-BGDĐT ngày 12/04/2019 Quy định Quy tắc ứng xử trong cơ sở giáo dục mầm non, cơ sở giáo dục phổ thông, cơ sở giáo dục thường xuyên; pháp luật về phòng chống ma túy và các văn bản pháp luật khác liên quan trực tiếp đến các em học sinh trong nhà trường.</w:t>
      </w:r>
    </w:p>
    <w:p w:rsidR="002F23F8" w:rsidRDefault="002F23F8" w:rsidP="002F23F8">
      <w:pPr>
        <w:spacing w:before="60" w:after="60" w:line="264" w:lineRule="auto"/>
        <w:ind w:firstLine="720"/>
        <w:jc w:val="both"/>
        <w:rPr>
          <w:rFonts w:ascii="Times New Roman" w:eastAsia="Times New Roman" w:hAnsi="Times New Roman" w:cs="Times New Roman"/>
          <w:b/>
          <w:sz w:val="2"/>
          <w:szCs w:val="28"/>
        </w:rPr>
      </w:pPr>
      <w:r>
        <w:rPr>
          <w:rFonts w:ascii="Times New Roman" w:eastAsia="Times New Roman" w:hAnsi="Times New Roman" w:cs="Times New Roman"/>
          <w:bCs/>
          <w:sz w:val="28"/>
          <w:szCs w:val="28"/>
        </w:rPr>
        <w:t xml:space="preserve">Trên đây là </w:t>
      </w:r>
      <w:r w:rsidR="00440376">
        <w:rPr>
          <w:rFonts w:ascii="Times New Roman" w:eastAsia="Times New Roman" w:hAnsi="Times New Roman" w:cs="Times New Roman"/>
          <w:bCs/>
          <w:sz w:val="28"/>
          <w:szCs w:val="28"/>
        </w:rPr>
        <w:t>kế hoạch</w:t>
      </w:r>
      <w:r>
        <w:rPr>
          <w:rFonts w:ascii="Times New Roman" w:eastAsia="Times New Roman" w:hAnsi="Times New Roman" w:cs="Times New Roman"/>
          <w:bCs/>
          <w:sz w:val="28"/>
          <w:szCs w:val="28"/>
        </w:rPr>
        <w:t xml:space="preserve"> phổ biến, giáo dục pháp luật quý I năm 2021 của </w:t>
      </w:r>
      <w:r w:rsidR="00440376">
        <w:rPr>
          <w:rFonts w:ascii="Times New Roman" w:eastAsia="Times New Roman" w:hAnsi="Times New Roman" w:cs="Times New Roman"/>
          <w:bCs/>
          <w:sz w:val="28"/>
          <w:szCs w:val="28"/>
        </w:rPr>
        <w:t>UBND xã Sơn Lĩnh</w:t>
      </w:r>
      <w:r>
        <w:rPr>
          <w:rFonts w:ascii="Times New Roman" w:eastAsia="Times New Roman" w:hAnsi="Times New Roman" w:cs="Times New Roman"/>
          <w:bCs/>
          <w:sz w:val="28"/>
          <w:szCs w:val="28"/>
        </w:rPr>
        <w:t xml:space="preserve">. </w:t>
      </w:r>
    </w:p>
    <w:tbl>
      <w:tblPr>
        <w:tblW w:w="10314" w:type="dxa"/>
        <w:tblInd w:w="-459" w:type="dxa"/>
        <w:tblLook w:val="01E0" w:firstRow="1" w:lastRow="1" w:firstColumn="1" w:lastColumn="1" w:noHBand="0" w:noVBand="0"/>
      </w:tblPr>
      <w:tblGrid>
        <w:gridCol w:w="567"/>
        <w:gridCol w:w="3652"/>
        <w:gridCol w:w="1208"/>
        <w:gridCol w:w="4860"/>
        <w:gridCol w:w="27"/>
      </w:tblGrid>
      <w:tr w:rsidR="002F23F8" w:rsidTr="00D54224">
        <w:trPr>
          <w:gridBefore w:val="1"/>
          <w:gridAfter w:val="1"/>
          <w:wBefore w:w="567" w:type="dxa"/>
          <w:wAfter w:w="27" w:type="dxa"/>
        </w:trPr>
        <w:tc>
          <w:tcPr>
            <w:tcW w:w="4860" w:type="dxa"/>
            <w:gridSpan w:val="2"/>
          </w:tcPr>
          <w:p w:rsidR="00875F38" w:rsidRDefault="002F23F8">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Nơi nhận:</w:t>
            </w:r>
          </w:p>
          <w:p w:rsidR="00440376" w:rsidRPr="00875F38" w:rsidRDefault="00440376">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Phòng Tư pháp;</w:t>
            </w:r>
          </w:p>
          <w:p w:rsidR="002F23F8" w:rsidRDefault="002F23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0376">
              <w:rPr>
                <w:rFonts w:ascii="Times New Roman" w:eastAsia="Times New Roman" w:hAnsi="Times New Roman" w:cs="Times New Roman"/>
                <w:sz w:val="24"/>
                <w:szCs w:val="24"/>
              </w:rPr>
              <w:t>C</w:t>
            </w:r>
            <w:r w:rsidR="00875F38">
              <w:rPr>
                <w:rFonts w:ascii="Times New Roman" w:eastAsia="Times New Roman" w:hAnsi="Times New Roman" w:cs="Times New Roman"/>
                <w:sz w:val="24"/>
                <w:szCs w:val="24"/>
              </w:rPr>
              <w:t>hủ tịch</w:t>
            </w:r>
            <w:r w:rsidR="00440376">
              <w:rPr>
                <w:rFonts w:ascii="Times New Roman" w:eastAsia="Times New Roman" w:hAnsi="Times New Roman" w:cs="Times New Roman"/>
                <w:sz w:val="24"/>
                <w:szCs w:val="24"/>
              </w:rPr>
              <w:t>; Phó chủ tịch</w:t>
            </w:r>
            <w:r>
              <w:rPr>
                <w:rFonts w:ascii="Times New Roman" w:eastAsia="Times New Roman" w:hAnsi="Times New Roman" w:cs="Times New Roman"/>
                <w:sz w:val="24"/>
                <w:szCs w:val="24"/>
              </w:rPr>
              <w:t>;</w:t>
            </w:r>
          </w:p>
          <w:p w:rsidR="002F23F8" w:rsidRDefault="002F23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ABF">
              <w:rPr>
                <w:rFonts w:ascii="Times New Roman" w:eastAsia="Times New Roman" w:hAnsi="Times New Roman" w:cs="Times New Roman"/>
                <w:sz w:val="24"/>
                <w:szCs w:val="24"/>
              </w:rPr>
              <w:t xml:space="preserve">Chủ tịch </w:t>
            </w:r>
            <w:r>
              <w:rPr>
                <w:rFonts w:ascii="Times New Roman" w:eastAsia="Times New Roman" w:hAnsi="Times New Roman" w:cs="Times New Roman"/>
                <w:sz w:val="24"/>
                <w:szCs w:val="24"/>
              </w:rPr>
              <w:t>Ủy ban MTTQ</w:t>
            </w:r>
            <w:r w:rsidR="00726ABF">
              <w:rPr>
                <w:rFonts w:ascii="Times New Roman" w:eastAsia="Times New Roman" w:hAnsi="Times New Roman" w:cs="Times New Roman"/>
                <w:sz w:val="24"/>
                <w:szCs w:val="24"/>
              </w:rPr>
              <w:t xml:space="preserve"> xã</w:t>
            </w:r>
            <w:r>
              <w:rPr>
                <w:rFonts w:ascii="Times New Roman" w:eastAsia="Times New Roman" w:hAnsi="Times New Roman" w:cs="Times New Roman"/>
                <w:sz w:val="24"/>
                <w:szCs w:val="24"/>
              </w:rPr>
              <w:t>;</w:t>
            </w:r>
          </w:p>
          <w:p w:rsidR="002F23F8" w:rsidRDefault="002F23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thành viên </w:t>
            </w:r>
            <w:r w:rsidR="00726ABF">
              <w:rPr>
                <w:rFonts w:ascii="Times New Roman" w:eastAsia="Times New Roman" w:hAnsi="Times New Roman" w:cs="Times New Roman"/>
                <w:sz w:val="24"/>
                <w:szCs w:val="24"/>
              </w:rPr>
              <w:t>tuyên truyền viên</w:t>
            </w:r>
            <w:r w:rsidR="00F423F8">
              <w:rPr>
                <w:rFonts w:ascii="Times New Roman" w:eastAsia="Times New Roman" w:hAnsi="Times New Roman" w:cs="Times New Roman"/>
                <w:sz w:val="24"/>
                <w:szCs w:val="24"/>
              </w:rPr>
              <w:t xml:space="preserve"> PL</w:t>
            </w:r>
            <w:r w:rsidR="00726A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2F23F8" w:rsidRDefault="002F23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Lưu: </w:t>
            </w:r>
            <w:r w:rsidR="00726ABF">
              <w:rPr>
                <w:rFonts w:ascii="Times New Roman" w:eastAsia="Times New Roman" w:hAnsi="Times New Roman" w:cs="Times New Roman"/>
                <w:sz w:val="24"/>
                <w:szCs w:val="24"/>
              </w:rPr>
              <w:t>VP,TP</w:t>
            </w:r>
            <w:r>
              <w:rPr>
                <w:rFonts w:ascii="Times New Roman" w:eastAsia="Times New Roman" w:hAnsi="Times New Roman" w:cs="Times New Roman"/>
                <w:sz w:val="24"/>
                <w:szCs w:val="24"/>
              </w:rPr>
              <w:t>.</w:t>
            </w:r>
          </w:p>
          <w:p w:rsidR="002F23F8" w:rsidRDefault="002F23F8">
            <w:pPr>
              <w:spacing w:after="0" w:line="240" w:lineRule="auto"/>
              <w:ind w:firstLine="720"/>
              <w:rPr>
                <w:rFonts w:ascii="Times New Roman" w:eastAsia="Times New Roman" w:hAnsi="Times New Roman" w:cs="Times New Roman"/>
                <w:sz w:val="24"/>
                <w:szCs w:val="24"/>
              </w:rPr>
            </w:pPr>
          </w:p>
        </w:tc>
        <w:tc>
          <w:tcPr>
            <w:tcW w:w="4860" w:type="dxa"/>
          </w:tcPr>
          <w:p w:rsidR="002F23F8" w:rsidRDefault="002F23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TM. </w:t>
            </w:r>
            <w:r w:rsidR="00726ABF">
              <w:rPr>
                <w:rFonts w:ascii="Times New Roman" w:eastAsia="Times New Roman" w:hAnsi="Times New Roman" w:cs="Times New Roman"/>
                <w:b/>
                <w:sz w:val="28"/>
                <w:szCs w:val="28"/>
              </w:rPr>
              <w:t>ỦY BAN NHÂN DÂN</w:t>
            </w:r>
          </w:p>
          <w:p w:rsidR="002F23F8" w:rsidRDefault="00726A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w:t>
            </w:r>
            <w:r w:rsidR="002F23F8">
              <w:rPr>
                <w:rFonts w:ascii="Times New Roman" w:eastAsia="Times New Roman" w:hAnsi="Times New Roman" w:cs="Times New Roman"/>
                <w:b/>
                <w:sz w:val="28"/>
                <w:szCs w:val="28"/>
              </w:rPr>
              <w:t>CHỦ TỊCH</w:t>
            </w:r>
          </w:p>
          <w:p w:rsidR="00726ABF" w:rsidRDefault="00726A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CHỦ TỊCH</w:t>
            </w:r>
          </w:p>
          <w:p w:rsidR="002F23F8" w:rsidRDefault="002F23F8">
            <w:pPr>
              <w:spacing w:after="0" w:line="240" w:lineRule="auto"/>
              <w:jc w:val="center"/>
              <w:rPr>
                <w:rFonts w:ascii="Times New Roman" w:eastAsia="Times New Roman" w:hAnsi="Times New Roman" w:cs="Times New Roman"/>
                <w:b/>
                <w:sz w:val="28"/>
                <w:szCs w:val="28"/>
              </w:rPr>
            </w:pPr>
          </w:p>
          <w:p w:rsidR="002F23F8" w:rsidRDefault="002F23F8">
            <w:pPr>
              <w:tabs>
                <w:tab w:val="left" w:pos="1740"/>
              </w:tabs>
              <w:spacing w:after="0" w:line="240" w:lineRule="auto"/>
              <w:rPr>
                <w:rFonts w:ascii="Times New Roman" w:eastAsia="Times New Roman" w:hAnsi="Times New Roman" w:cs="Times New Roman"/>
                <w:i/>
                <w:sz w:val="28"/>
                <w:szCs w:val="28"/>
              </w:rPr>
            </w:pPr>
          </w:p>
          <w:p w:rsidR="002F23F8" w:rsidRDefault="002F23F8">
            <w:pPr>
              <w:tabs>
                <w:tab w:val="left" w:pos="1740"/>
              </w:tabs>
              <w:spacing w:after="0" w:line="240" w:lineRule="auto"/>
              <w:rPr>
                <w:rFonts w:ascii="Times New Roman" w:eastAsia="Times New Roman" w:hAnsi="Times New Roman" w:cs="Times New Roman"/>
                <w:i/>
                <w:sz w:val="28"/>
                <w:szCs w:val="28"/>
              </w:rPr>
            </w:pPr>
          </w:p>
          <w:p w:rsidR="002F23F8" w:rsidRDefault="002F23F8">
            <w:pPr>
              <w:tabs>
                <w:tab w:val="left" w:pos="17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p>
          <w:p w:rsidR="002F23F8" w:rsidRDefault="002F23F8">
            <w:pPr>
              <w:spacing w:after="0" w:line="240" w:lineRule="auto"/>
              <w:rPr>
                <w:rFonts w:ascii="Times New Roman" w:eastAsia="Times New Roman" w:hAnsi="Times New Roman" w:cs="Times New Roman"/>
                <w:b/>
                <w:sz w:val="28"/>
                <w:szCs w:val="28"/>
              </w:rPr>
            </w:pPr>
          </w:p>
          <w:p w:rsidR="002F23F8" w:rsidRDefault="00726A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Trần Phi Long</w:t>
            </w:r>
          </w:p>
        </w:tc>
      </w:tr>
      <w:tr w:rsidR="00D54224" w:rsidTr="00D54224">
        <w:tblPrEx>
          <w:tblLook w:val="04A0" w:firstRow="1" w:lastRow="0" w:firstColumn="1" w:lastColumn="0" w:noHBand="0" w:noVBand="1"/>
        </w:tblPrEx>
        <w:tc>
          <w:tcPr>
            <w:tcW w:w="4219" w:type="dxa"/>
            <w:gridSpan w:val="2"/>
            <w:hideMark/>
          </w:tcPr>
          <w:p w:rsidR="00D54224" w:rsidRPr="00875F38" w:rsidRDefault="00D54224" w:rsidP="0040565B">
            <w:pPr>
              <w:spacing w:after="0" w:line="240" w:lineRule="auto"/>
              <w:jc w:val="center"/>
              <w:rPr>
                <w:rFonts w:ascii="Times New Roman" w:eastAsia="Times New Roman" w:hAnsi="Times New Roman" w:cs="Times New Roman"/>
                <w:b/>
                <w:sz w:val="26"/>
                <w:szCs w:val="26"/>
              </w:rPr>
            </w:pPr>
            <w:r w:rsidRPr="00875F38">
              <w:rPr>
                <w:rFonts w:ascii="Times New Roman" w:eastAsia="Times New Roman" w:hAnsi="Times New Roman" w:cs="Times New Roman"/>
                <w:b/>
                <w:sz w:val="26"/>
                <w:szCs w:val="26"/>
              </w:rPr>
              <w:lastRenderedPageBreak/>
              <w:t xml:space="preserve">UỶ BAN NHÂN DÂN </w:t>
            </w:r>
          </w:p>
          <w:p w:rsidR="00D54224" w:rsidRDefault="00D54224" w:rsidP="0040565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XÃ SƠN LĨNH </w:t>
            </w:r>
          </w:p>
          <w:p w:rsidR="00D54224" w:rsidRDefault="00D54224" w:rsidP="0040565B">
            <w:pPr>
              <w:spacing w:after="0" w:line="240" w:lineRule="auto"/>
              <w:jc w:val="center"/>
              <w:rPr>
                <w:rFonts w:ascii="Times New Roman" w:eastAsia="Times New Roman" w:hAnsi="Times New Roman" w:cs="Times New Roman"/>
                <w:b/>
                <w:sz w:val="28"/>
                <w:szCs w:val="28"/>
              </w:rPr>
            </w:pPr>
            <w:r>
              <w:rPr>
                <w:noProof/>
              </w:rPr>
              <mc:AlternateContent>
                <mc:Choice Requires="wps">
                  <w:drawing>
                    <wp:anchor distT="4294967295" distB="4294967295" distL="114300" distR="114300" simplePos="0" relativeHeight="251662336" behindDoc="0" locked="0" layoutInCell="1" allowOverlap="1" wp14:anchorId="0199EF8C" wp14:editId="09876EC2">
                      <wp:simplePos x="0" y="0"/>
                      <wp:positionH relativeFrom="column">
                        <wp:posOffset>885825</wp:posOffset>
                      </wp:positionH>
                      <wp:positionV relativeFrom="paragraph">
                        <wp:posOffset>45720</wp:posOffset>
                      </wp:positionV>
                      <wp:extent cx="6629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9.75pt;margin-top:3.6pt;width:52.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XXJAIAAEk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"/>
                  </w:pict>
                </mc:Fallback>
              </mc:AlternateContent>
            </w:r>
          </w:p>
          <w:p w:rsidR="00D54224" w:rsidRDefault="00D54224" w:rsidP="004056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Số: 14/KH-UBND</w:t>
            </w:r>
          </w:p>
          <w:p w:rsidR="00D54224" w:rsidRDefault="00D54224" w:rsidP="0040565B">
            <w:pPr>
              <w:spacing w:after="0" w:line="240" w:lineRule="auto"/>
              <w:jc w:val="center"/>
              <w:rPr>
                <w:rFonts w:ascii="Times New Roman" w:eastAsia="Times New Roman" w:hAnsi="Times New Roman" w:cs="Times New Roman"/>
                <w:sz w:val="24"/>
                <w:szCs w:val="24"/>
              </w:rPr>
            </w:pPr>
          </w:p>
        </w:tc>
        <w:tc>
          <w:tcPr>
            <w:tcW w:w="6095" w:type="dxa"/>
            <w:gridSpan w:val="3"/>
          </w:tcPr>
          <w:p w:rsidR="00D54224" w:rsidRDefault="00D54224" w:rsidP="00405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D54224" w:rsidRDefault="00D54224" w:rsidP="00405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D54224" w:rsidRDefault="00D54224" w:rsidP="0040565B">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2BB0B1FD" wp14:editId="34A90E04">
                      <wp:simplePos x="0" y="0"/>
                      <wp:positionH relativeFrom="column">
                        <wp:posOffset>758190</wp:posOffset>
                      </wp:positionH>
                      <wp:positionV relativeFrom="paragraph">
                        <wp:posOffset>11430</wp:posOffset>
                      </wp:positionV>
                      <wp:extent cx="21717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9.7pt;margin-top:.9pt;width:17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N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"/>
                  </w:pict>
                </mc:Fallback>
              </mc:AlternateContent>
            </w:r>
          </w:p>
          <w:p w:rsidR="00D54224" w:rsidRDefault="00D54224" w:rsidP="00D5422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Sơn Lĩnh, ngày 07 tháng 04 năm 2021</w:t>
            </w:r>
          </w:p>
        </w:tc>
      </w:tr>
    </w:tbl>
    <w:p w:rsidR="00D54224" w:rsidRDefault="00D54224" w:rsidP="00D54224">
      <w:pPr>
        <w:spacing w:after="0" w:line="264" w:lineRule="auto"/>
        <w:jc w:val="both"/>
        <w:rPr>
          <w:rFonts w:ascii="Times New Roman" w:eastAsia="Times New Roman" w:hAnsi="Times New Roman" w:cs="Times New Roman"/>
          <w:sz w:val="20"/>
          <w:szCs w:val="28"/>
        </w:rPr>
      </w:pPr>
    </w:p>
    <w:p w:rsidR="00D54224" w:rsidRDefault="00D54224" w:rsidP="00D542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 HOACH </w:t>
      </w:r>
    </w:p>
    <w:p w:rsidR="00D54224" w:rsidRDefault="00D54224" w:rsidP="00D542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PHÁP LUẬT QUÝ I</w:t>
      </w:r>
      <w:r w:rsidR="00B51D87">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NĂM 2021</w:t>
      </w:r>
    </w:p>
    <w:p w:rsidR="00D54224" w:rsidRDefault="00D54224" w:rsidP="00D54224">
      <w:pPr>
        <w:spacing w:before="60" w:after="60" w:line="264" w:lineRule="auto"/>
        <w:jc w:val="both"/>
        <w:rPr>
          <w:rFonts w:ascii="Times New Roman" w:eastAsia="Times New Roman" w:hAnsi="Times New Roman" w:cs="Times New Roman"/>
          <w:sz w:val="14"/>
          <w:szCs w:val="28"/>
        </w:rPr>
      </w:pPr>
    </w:p>
    <w:p w:rsidR="00D54224" w:rsidRDefault="00D54224" w:rsidP="00D54224">
      <w:pPr>
        <w:spacing w:before="60" w:after="6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Thực hiện công văn số 326 ngày 05 tháng 4 năm 2021 của hội đồng PBGDPL huyện hướng dẫn công tác tuyên truyền phố biến, giáo dục pháp luật năm 2021, UBND các xã xây dựng kế hoạch thực hiện một số nhiệm vụ trọng tâm của công tác phổ biến, giáo dục pháp luật quý II năm 2021 như sau:</w:t>
      </w:r>
    </w:p>
    <w:p w:rsidR="00D54224" w:rsidRDefault="00D54224" w:rsidP="00D54224">
      <w:pPr>
        <w:spacing w:before="60" w:after="6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D54224" w:rsidRDefault="00D54224" w:rsidP="00D54224">
      <w:pPr>
        <w:spacing w:before="60" w:after="60" w:line="264"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huyện nhà. </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Nâng cao vai trò, trách nhiệm của thành viên truyền viên pháp luật; Phát huy vai trò của đội ngũ tuyên truyền viên pháp luật. </w:t>
      </w:r>
    </w:p>
    <w:p w:rsidR="00D54224" w:rsidRDefault="00D54224" w:rsidP="00D54224">
      <w:pPr>
        <w:spacing w:before="60" w:after="6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II. NỘI DUNG</w:t>
      </w:r>
    </w:p>
    <w:p w:rsidR="00D54224" w:rsidRDefault="00D54224" w:rsidP="00D54224">
      <w:pPr>
        <w:spacing w:before="60" w:after="6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 Tổ chức quán triệt và triển khai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và Kế hoạch số 487/KH-UBND ngày 16/12/2020 của UBND tỉnh về việc thực hiện các văn bản nêu trên. </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phổ biến pháp luật về phòng chống bệnh truyền nhiễm, an toàn giao thông, quản lý và sử dụng pháo, phòng chống buôn bán hàng giả, hàng nhái, hàng kém chất lượng, an toàn thực phẩm, an sinh xã hội, phòng chống tác hại của rượu, bia, phòng chống tội phạm và các tệ nạn xã hội … trước, trong và sau Tết Nguyên đán.</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tuyên truyền Nghị quyết Đại hội đảng các cấp, tích cực góp phần đưa Nghị quyết đi vào cuộc sống, chào mừng Đại hội Đại biểu toàn quốc lần thứ XIII của Đảng. </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pháp luật về bầu cử, phục vụ có hiệu quả việc tổ chức bầu cử đại biểu Quốc hội khóa XV và đại biểu Hội đồng nhân dân các cấp nhiệm kỳ 2021-2026 trên địa bàn tỉnh.</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Tuyên truyền các Luật mới được Quốc hội khóa XIV thông qua tại kỳ họp thứ 10, bao gồm: Luật Cư trú; Luật Bảo vệ môi trường; Luật sửa đổi, bổ sung một số điều của Luật Xử lý vi phạm hành chính; Luật Người Việt Nam đi làm việc ở nước ngoài theo hợp đồng; </w:t>
      </w:r>
    </w:p>
    <w:p w:rsidR="00D54224" w:rsidRDefault="00D54224" w:rsidP="00D54224">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 cần chú trọng tuyên truyền các văn bản mới, các văn bản thiết thực</w:t>
      </w:r>
      <w:r>
        <w:rPr>
          <w:rFonts w:ascii="Arial" w:eastAsia="Times New Roman" w:hAnsi="Arial" w:cs="Times New Roman"/>
        </w:rPr>
        <w:t xml:space="preserve"> </w:t>
      </w:r>
      <w:r>
        <w:rPr>
          <w:rFonts w:ascii="Times New Roman" w:eastAsia="Times New Roman" w:hAnsi="Times New Roman" w:cs="Times New Roman"/>
          <w:sz w:val="28"/>
          <w:szCs w:val="28"/>
        </w:rPr>
        <w:t>đối với từng nhóm đối tượng như sau:</w:t>
      </w:r>
    </w:p>
    <w:p w:rsidR="00D54224" w:rsidRDefault="00D54224" w:rsidP="00D54224">
      <w:pPr>
        <w:spacing w:before="60" w:after="60" w:line="264" w:lineRule="auto"/>
        <w:ind w:firstLine="720"/>
        <w:jc w:val="both"/>
        <w:outlineLvl w:val="0"/>
        <w:rPr>
          <w:rFonts w:ascii="Times New Roman" w:eastAsia="Times New Roman" w:hAnsi="Times New Roman" w:cs="Times New Roman"/>
          <w:bCs/>
          <w:spacing w:val="-2"/>
          <w:kern w:val="36"/>
          <w:sz w:val="28"/>
          <w:szCs w:val="28"/>
        </w:rPr>
      </w:pPr>
      <w:r>
        <w:rPr>
          <w:rFonts w:ascii="Times New Roman" w:eastAsia="Times New Roman" w:hAnsi="Times New Roman" w:cs="Times New Roman"/>
          <w:bCs/>
          <w:i/>
          <w:spacing w:val="-2"/>
          <w:kern w:val="36"/>
          <w:sz w:val="28"/>
          <w:szCs w:val="28"/>
          <w:lang w:val="vi-VN"/>
        </w:rPr>
        <w:t xml:space="preserve">+ Đối với </w:t>
      </w:r>
      <w:r>
        <w:rPr>
          <w:rFonts w:ascii="Times New Roman" w:eastAsia="Times New Roman" w:hAnsi="Times New Roman" w:cs="Times New Roman"/>
          <w:bCs/>
          <w:i/>
          <w:spacing w:val="-2"/>
          <w:kern w:val="36"/>
          <w:sz w:val="28"/>
          <w:szCs w:val="28"/>
        </w:rPr>
        <w:t xml:space="preserve">Nhân dân: </w:t>
      </w:r>
      <w:r>
        <w:rPr>
          <w:rFonts w:ascii="Times New Roman" w:eastAsia="Times New Roman" w:hAnsi="Times New Roman" w:cs="Times New Roman"/>
          <w:bCs/>
          <w:spacing w:val="-2"/>
          <w:kern w:val="36"/>
          <w:sz w:val="28"/>
          <w:szCs w:val="28"/>
        </w:rPr>
        <w:t>Các Nghị định của Chính phủ:</w:t>
      </w:r>
      <w:r>
        <w:rPr>
          <w:rFonts w:ascii="Times New Roman" w:eastAsia="Times New Roman" w:hAnsi="Times New Roman" w:cs="Times New Roman"/>
          <w:bCs/>
          <w:i/>
          <w:spacing w:val="-2"/>
          <w:kern w:val="36"/>
          <w:sz w:val="28"/>
          <w:szCs w:val="28"/>
        </w:rPr>
        <w:t xml:space="preserve"> </w:t>
      </w:r>
      <w:r>
        <w:rPr>
          <w:rFonts w:ascii="Times New Roman" w:eastAsia="Times New Roman" w:hAnsi="Times New Roman" w:cs="Times New Roman"/>
          <w:bCs/>
          <w:spacing w:val="-2"/>
          <w:kern w:val="36"/>
          <w:sz w:val="28"/>
          <w:szCs w:val="28"/>
        </w:rPr>
        <w:t xml:space="preserve">Số 117/2020/NĐ-CP ngày 28/9/2020 quy định xử phạt vi phạm hành chính trong lĩnh vực y tế; Số 124/2020/NĐ-CP ngày 19/10/2020 quy định chi tiết một số điều và biện pháp thi hành Luật Khiếu nại;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146/2020/NĐ-CP của Chính phủ sửa đổi, bổ sung Điều 5 Nghị định số 20/2011/NĐ-CP ngày 23/3/2021 của Chính phủ quy định chi tiết và hướng dẫn thi hành </w:t>
      </w:r>
    </w:p>
    <w:p w:rsidR="00D54224" w:rsidRDefault="00D54224" w:rsidP="00D54224">
      <w:pPr>
        <w:spacing w:before="60" w:after="60" w:line="264"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i/>
          <w:kern w:val="36"/>
          <w:sz w:val="28"/>
          <w:szCs w:val="28"/>
          <w:lang w:val="vi-VN"/>
        </w:rPr>
        <w:t xml:space="preserve">+ Đối với cán bộ, công chức, viên chức và </w:t>
      </w:r>
      <w:r>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 xml:space="preserve">: </w:t>
      </w:r>
      <w:r>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 xml:space="preserve">: Số 117/2020/NĐ-CP ngày 28/9/2020 quy định xử phạt vi phạm hành chính trong lĩnh vực y tế; Số 119/2020/NĐ-CP ngày 07/10/2020 quy định xử phạt vi phạm hành chính trong hoạt động báo chí, hoạt động xuất bản;  Số 120/2020/NĐ-CP ngày 07/10/2020 quy định về thành lập, tổ chức lại, giải thể đơn vị sự nghiệp công lập; Số 124/2020/NĐ-CP ngày 19/10/2020 quy định chi tiết một số điều và biện pháp thi hành Luật Khiếu nại; số 135/2020/NĐ-CP ngày 18/11/2020 quy định về tuổi nghỉ hưu; Số 137/2020/NĐ-CP ngày 27/11/2020 về quản lý, sử dụng pháo; Số 138/2020/NĐ-CP ngày 27/11/2020 quy định về tuyển dụng, sử dụng và quản lý công chức; Số 139/2020/NĐ-CP  ngày 27/11/2020 sửa đổi, bổ sung một số điều của Nghị định số 13/2014/NĐ-CP ngày 25/02/ 2014 của Chính phủ quy định chi tiết và biện pháp thi hành Luật Giáo dục quốc phòng và an ninh; Số 143/2020/NĐ-CP ngày 10/12/2020 sửa đổi, bổ sung một số điều của Nghị định số 108/2014/NĐ-CP ngày 20/11/2014 của Chính phủ về chính sách tinh giản biên chế và Nghị định số 113/2018/NĐ-CP ngày 31/8/2018 của Chính phủ sửa đổi, bổ sung một số điều của Nghị định số 108/2014/NĐ-CP ngày 20/ /11/2014 của Chính phủ về chính sách tinh giản biên chế. </w:t>
      </w:r>
    </w:p>
    <w:p w:rsidR="00D54224" w:rsidRDefault="00D54224" w:rsidP="00D54224">
      <w:pPr>
        <w:spacing w:before="60" w:after="60" w:line="26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 </w:t>
      </w:r>
      <w:r>
        <w:rPr>
          <w:rFonts w:ascii="Times New Roman" w:eastAsia="Times New Roman" w:hAnsi="Times New Roman" w:cs="Times New Roman"/>
          <w:bCs/>
          <w:i/>
          <w:sz w:val="28"/>
          <w:szCs w:val="28"/>
        </w:rPr>
        <w:t>Đối với doanh nghiệp và người lao động:</w:t>
      </w:r>
      <w:r>
        <w:rPr>
          <w:rFonts w:ascii="Times New Roman" w:eastAsia="Times New Roman" w:hAnsi="Times New Roman" w:cs="Times New Roman"/>
          <w:bCs/>
          <w:sz w:val="28"/>
          <w:szCs w:val="28"/>
        </w:rPr>
        <w:t xml:space="preserve"> Các Nghị định của Chính phủ: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145/2020/NĐ-CP ngày 14/12/2020 quy định chi tiết và hướng dẫn thi hành một số điều của Bộ luật Lao động về điều kiện lao động và quan hệ lao động. Tiếp tục tuyên </w:t>
      </w:r>
      <w:r>
        <w:rPr>
          <w:rFonts w:ascii="Times New Roman" w:eastAsia="Times New Roman" w:hAnsi="Times New Roman" w:cs="Times New Roman"/>
          <w:bCs/>
          <w:sz w:val="28"/>
          <w:szCs w:val="28"/>
        </w:rPr>
        <w:lastRenderedPageBreak/>
        <w:t>truyền pháp luật về bảo hiểm, Bộ luật Lao động, Luật Công đoàn và các văn bản hướng dẫn thi hành.</w:t>
      </w:r>
    </w:p>
    <w:p w:rsidR="00D54224" w:rsidRDefault="00D54224" w:rsidP="00D54224">
      <w:pPr>
        <w:spacing w:before="60" w:after="60" w:line="26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Đối với phổ biến, giáo dục pháp luật trong Nhà trường: </w:t>
      </w:r>
      <w:r>
        <w:rPr>
          <w:rFonts w:ascii="Times New Roman" w:eastAsia="Times New Roman" w:hAnsi="Times New Roman" w:cs="Times New Roman"/>
          <w:bCs/>
          <w:sz w:val="28"/>
          <w:szCs w:val="28"/>
        </w:rPr>
        <w:t>Các Nghị định của Chính phủ: Số 137/2020/NĐ-CP ngày 27/11/2020 về quản lý, sử dụng pháo. Các Thông tư của Bộ Giáo dục và Đào tạo: Số 46/2020/TT-BGDĐT ngày 24/11/2020 ban hành Chương trình môn Giáo dục quốc phòng và an ninh cấp trung học phổ thông; Tiếp tục tuyên truyền Thông tư số 06/2019/TT-BGDĐT ngày 12/04/2019 Quy định Quy tắc ứng xử trong cơ sở giáo dục mầm non, cơ sở giáo dục phổ thông, cơ sở giáo dục thường xuyên; pháp luật về phòng chống ma túy và các văn bản pháp luật khác liên quan trực tiếp đến các em học sinh trong nhà trường.</w:t>
      </w:r>
    </w:p>
    <w:p w:rsidR="00D54224" w:rsidRDefault="00D54224" w:rsidP="00D54224">
      <w:pPr>
        <w:spacing w:before="60" w:after="60" w:line="264" w:lineRule="auto"/>
        <w:ind w:firstLine="720"/>
        <w:jc w:val="both"/>
        <w:rPr>
          <w:rFonts w:ascii="Times New Roman" w:eastAsia="Times New Roman" w:hAnsi="Times New Roman" w:cs="Times New Roman"/>
          <w:b/>
          <w:sz w:val="2"/>
          <w:szCs w:val="28"/>
        </w:rPr>
      </w:pPr>
      <w:r>
        <w:rPr>
          <w:rFonts w:ascii="Times New Roman" w:eastAsia="Times New Roman" w:hAnsi="Times New Roman" w:cs="Times New Roman"/>
          <w:bCs/>
          <w:sz w:val="28"/>
          <w:szCs w:val="28"/>
        </w:rPr>
        <w:t xml:space="preserve">Trên đây là kế hoạch phổ biến, giáo dục pháp luật quý II năm 2021 của UBND xã Sơn Lĩnh. </w:t>
      </w:r>
    </w:p>
    <w:tbl>
      <w:tblPr>
        <w:tblW w:w="9720" w:type="dxa"/>
        <w:tblInd w:w="108" w:type="dxa"/>
        <w:tblLook w:val="01E0" w:firstRow="1" w:lastRow="1" w:firstColumn="1" w:lastColumn="1" w:noHBand="0" w:noVBand="0"/>
      </w:tblPr>
      <w:tblGrid>
        <w:gridCol w:w="4860"/>
        <w:gridCol w:w="4860"/>
      </w:tblGrid>
      <w:tr w:rsidR="00D54224" w:rsidTr="0040565B">
        <w:tc>
          <w:tcPr>
            <w:tcW w:w="4860" w:type="dxa"/>
          </w:tcPr>
          <w:p w:rsidR="00D54224" w:rsidRDefault="00D54224" w:rsidP="00405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Nơi nhận:</w:t>
            </w:r>
          </w:p>
          <w:p w:rsidR="00D54224" w:rsidRPr="00875F38" w:rsidRDefault="00D54224" w:rsidP="00405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Phòng Tư pháp;</w:t>
            </w:r>
          </w:p>
          <w:p w:rsidR="00D54224" w:rsidRDefault="00D54224" w:rsidP="004056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Chủ tịch; Phó chủ tịch;</w:t>
            </w:r>
          </w:p>
          <w:p w:rsidR="00D54224" w:rsidRDefault="00D54224" w:rsidP="004056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Chủ tịch Ủy ban MTTQ xã;</w:t>
            </w:r>
          </w:p>
          <w:p w:rsidR="00D54224" w:rsidRDefault="00D54224" w:rsidP="004056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thành viên tuyên truyền viên PL ;</w:t>
            </w:r>
          </w:p>
          <w:p w:rsidR="00D54224" w:rsidRDefault="00D54224" w:rsidP="004056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VP,TP.</w:t>
            </w:r>
          </w:p>
          <w:p w:rsidR="00D54224" w:rsidRDefault="00D54224" w:rsidP="0040565B">
            <w:pPr>
              <w:spacing w:after="0" w:line="240" w:lineRule="auto"/>
              <w:ind w:firstLine="720"/>
              <w:rPr>
                <w:rFonts w:ascii="Times New Roman" w:eastAsia="Times New Roman" w:hAnsi="Times New Roman" w:cs="Times New Roman"/>
                <w:sz w:val="24"/>
                <w:szCs w:val="24"/>
              </w:rPr>
            </w:pPr>
          </w:p>
        </w:tc>
        <w:tc>
          <w:tcPr>
            <w:tcW w:w="4860" w:type="dxa"/>
          </w:tcPr>
          <w:p w:rsidR="00D54224" w:rsidRDefault="00D54224" w:rsidP="00405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rsidR="00D54224" w:rsidRDefault="00D54224" w:rsidP="00405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KT.CHỦ TỊCH</w:t>
            </w:r>
          </w:p>
          <w:p w:rsidR="00D54224" w:rsidRDefault="00D54224" w:rsidP="004056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CHỦ TỊCH</w:t>
            </w:r>
          </w:p>
          <w:p w:rsidR="00D54224" w:rsidRDefault="00D54224" w:rsidP="0040565B">
            <w:pPr>
              <w:spacing w:after="0" w:line="240" w:lineRule="auto"/>
              <w:jc w:val="center"/>
              <w:rPr>
                <w:rFonts w:ascii="Times New Roman" w:eastAsia="Times New Roman" w:hAnsi="Times New Roman" w:cs="Times New Roman"/>
                <w:b/>
                <w:sz w:val="28"/>
                <w:szCs w:val="28"/>
              </w:rPr>
            </w:pPr>
          </w:p>
          <w:p w:rsidR="00D54224" w:rsidRDefault="00D54224" w:rsidP="0040565B">
            <w:pPr>
              <w:tabs>
                <w:tab w:val="left" w:pos="1740"/>
              </w:tabs>
              <w:spacing w:after="0" w:line="240" w:lineRule="auto"/>
              <w:rPr>
                <w:rFonts w:ascii="Times New Roman" w:eastAsia="Times New Roman" w:hAnsi="Times New Roman" w:cs="Times New Roman"/>
                <w:i/>
                <w:sz w:val="28"/>
                <w:szCs w:val="28"/>
              </w:rPr>
            </w:pPr>
          </w:p>
          <w:p w:rsidR="00D54224" w:rsidRDefault="00D54224" w:rsidP="0040565B">
            <w:pPr>
              <w:tabs>
                <w:tab w:val="left" w:pos="1740"/>
              </w:tabs>
              <w:spacing w:after="0" w:line="240" w:lineRule="auto"/>
              <w:rPr>
                <w:rFonts w:ascii="Times New Roman" w:eastAsia="Times New Roman" w:hAnsi="Times New Roman" w:cs="Times New Roman"/>
                <w:i/>
                <w:sz w:val="28"/>
                <w:szCs w:val="28"/>
              </w:rPr>
            </w:pPr>
          </w:p>
          <w:p w:rsidR="00D54224" w:rsidRDefault="00D54224" w:rsidP="0040565B">
            <w:pPr>
              <w:tabs>
                <w:tab w:val="left" w:pos="17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p>
          <w:p w:rsidR="00D54224" w:rsidRDefault="00D54224" w:rsidP="0040565B">
            <w:pPr>
              <w:spacing w:after="0" w:line="240" w:lineRule="auto"/>
              <w:rPr>
                <w:rFonts w:ascii="Times New Roman" w:eastAsia="Times New Roman" w:hAnsi="Times New Roman" w:cs="Times New Roman"/>
                <w:b/>
                <w:sz w:val="28"/>
                <w:szCs w:val="28"/>
              </w:rPr>
            </w:pPr>
          </w:p>
          <w:p w:rsidR="00D54224" w:rsidRDefault="00D54224" w:rsidP="004056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Trần Phi Long</w:t>
            </w:r>
          </w:p>
        </w:tc>
      </w:tr>
    </w:tbl>
    <w:p w:rsidR="00D54224" w:rsidRDefault="00D54224" w:rsidP="00D54224">
      <w:pPr>
        <w:rPr>
          <w:rFonts w:ascii="Arial" w:eastAsia="Times New Roman" w:hAnsi="Arial" w:cs="Times New Roman"/>
        </w:rPr>
      </w:pPr>
    </w:p>
    <w:p w:rsidR="00D54224" w:rsidRDefault="00D54224"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p w:rsidR="00BC6318" w:rsidRDefault="00BC6318" w:rsidP="00D54224"/>
    <w:tbl>
      <w:tblPr>
        <w:tblW w:w="10314" w:type="dxa"/>
        <w:tblInd w:w="-459" w:type="dxa"/>
        <w:tblLook w:val="04A0" w:firstRow="1" w:lastRow="0" w:firstColumn="1" w:lastColumn="0" w:noHBand="0" w:noVBand="1"/>
      </w:tblPr>
      <w:tblGrid>
        <w:gridCol w:w="4219"/>
        <w:gridCol w:w="6095"/>
      </w:tblGrid>
      <w:tr w:rsidR="00BC6318" w:rsidTr="00682893">
        <w:tc>
          <w:tcPr>
            <w:tcW w:w="4219" w:type="dxa"/>
            <w:hideMark/>
          </w:tcPr>
          <w:p w:rsidR="00BC6318" w:rsidRPr="00875F38" w:rsidRDefault="00BC6318" w:rsidP="00682893">
            <w:pPr>
              <w:spacing w:after="0" w:line="240" w:lineRule="auto"/>
              <w:jc w:val="center"/>
              <w:rPr>
                <w:rFonts w:ascii="Times New Roman" w:eastAsia="Times New Roman" w:hAnsi="Times New Roman" w:cs="Times New Roman"/>
                <w:b/>
                <w:sz w:val="26"/>
                <w:szCs w:val="26"/>
              </w:rPr>
            </w:pPr>
            <w:r w:rsidRPr="00875F38">
              <w:rPr>
                <w:rFonts w:ascii="Times New Roman" w:eastAsia="Times New Roman" w:hAnsi="Times New Roman" w:cs="Times New Roman"/>
                <w:b/>
                <w:sz w:val="26"/>
                <w:szCs w:val="26"/>
              </w:rPr>
              <w:lastRenderedPageBreak/>
              <w:t xml:space="preserve">UỶ BAN NHÂN DÂN </w:t>
            </w:r>
          </w:p>
          <w:p w:rsidR="00BC6318" w:rsidRDefault="00BC6318" w:rsidP="0068289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XÃ SƠN LĨNH </w:t>
            </w:r>
          </w:p>
          <w:p w:rsidR="00BC6318" w:rsidRDefault="00BC6318" w:rsidP="00682893">
            <w:pPr>
              <w:spacing w:after="0" w:line="240" w:lineRule="auto"/>
              <w:jc w:val="center"/>
              <w:rPr>
                <w:rFonts w:ascii="Times New Roman" w:eastAsia="Times New Roman" w:hAnsi="Times New Roman" w:cs="Times New Roman"/>
                <w:b/>
                <w:sz w:val="28"/>
                <w:szCs w:val="28"/>
              </w:rPr>
            </w:pPr>
            <w:r>
              <w:rPr>
                <w:noProof/>
              </w:rPr>
              <mc:AlternateContent>
                <mc:Choice Requires="wps">
                  <w:drawing>
                    <wp:anchor distT="4294967295" distB="4294967295" distL="114300" distR="114300" simplePos="0" relativeHeight="251668480" behindDoc="0" locked="0" layoutInCell="1" allowOverlap="1" wp14:anchorId="0AA4FC69" wp14:editId="7673FDDD">
                      <wp:simplePos x="0" y="0"/>
                      <wp:positionH relativeFrom="column">
                        <wp:posOffset>885825</wp:posOffset>
                      </wp:positionH>
                      <wp:positionV relativeFrom="paragraph">
                        <wp:posOffset>45720</wp:posOffset>
                      </wp:positionV>
                      <wp:extent cx="6629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9.75pt;margin-top:3.6pt;width:52.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kUJQIAAEk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"/>
                  </w:pict>
                </mc:Fallback>
              </mc:AlternateContent>
            </w:r>
          </w:p>
          <w:p w:rsidR="00BC6318" w:rsidRDefault="00BC6318" w:rsidP="00682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Số: </w:t>
            </w:r>
            <w:r w:rsidR="008207D6">
              <w:rPr>
                <w:rFonts w:ascii="Times New Roman" w:eastAsia="Times New Roman" w:hAnsi="Times New Roman" w:cs="Times New Roman"/>
                <w:sz w:val="28"/>
                <w:szCs w:val="28"/>
              </w:rPr>
              <w:t>25</w:t>
            </w:r>
            <w:r w:rsidR="00852C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/KH-UBND</w:t>
            </w:r>
          </w:p>
          <w:p w:rsidR="00BC6318" w:rsidRDefault="00BC6318" w:rsidP="00682893">
            <w:pPr>
              <w:spacing w:after="0" w:line="240" w:lineRule="auto"/>
              <w:jc w:val="center"/>
              <w:rPr>
                <w:rFonts w:ascii="Times New Roman" w:eastAsia="Times New Roman" w:hAnsi="Times New Roman" w:cs="Times New Roman"/>
                <w:sz w:val="24"/>
                <w:szCs w:val="24"/>
              </w:rPr>
            </w:pPr>
          </w:p>
        </w:tc>
        <w:tc>
          <w:tcPr>
            <w:tcW w:w="6095" w:type="dxa"/>
          </w:tcPr>
          <w:p w:rsidR="00BC6318" w:rsidRDefault="00BC6318"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BC6318" w:rsidRDefault="00BC6318"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BC6318" w:rsidRDefault="00BC6318" w:rsidP="00682893">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14:anchorId="5ADF108D" wp14:editId="3A8AE86F">
                      <wp:simplePos x="0" y="0"/>
                      <wp:positionH relativeFrom="column">
                        <wp:posOffset>758190</wp:posOffset>
                      </wp:positionH>
                      <wp:positionV relativeFrom="paragraph">
                        <wp:posOffset>11430</wp:posOffset>
                      </wp:positionV>
                      <wp:extent cx="217170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9.7pt;margin-top:.9pt;width:171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"/>
                  </w:pict>
                </mc:Fallback>
              </mc:AlternateContent>
            </w:r>
          </w:p>
          <w:p w:rsidR="00BC6318" w:rsidRDefault="00852CBE" w:rsidP="0068289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Sơn Lĩnh, ngày 07 tháng 7</w:t>
            </w:r>
            <w:r w:rsidR="00BC6318">
              <w:rPr>
                <w:rFonts w:ascii="Times New Roman" w:eastAsia="Times New Roman" w:hAnsi="Times New Roman" w:cs="Times New Roman"/>
                <w:i/>
                <w:sz w:val="28"/>
                <w:szCs w:val="28"/>
              </w:rPr>
              <w:t xml:space="preserve"> năm 2021</w:t>
            </w:r>
          </w:p>
        </w:tc>
      </w:tr>
    </w:tbl>
    <w:p w:rsidR="00BC6318" w:rsidRDefault="00BC6318" w:rsidP="00BC6318">
      <w:pPr>
        <w:spacing w:after="0" w:line="264" w:lineRule="auto"/>
        <w:jc w:val="both"/>
        <w:rPr>
          <w:rFonts w:ascii="Times New Roman" w:eastAsia="Times New Roman" w:hAnsi="Times New Roman" w:cs="Times New Roman"/>
          <w:sz w:val="20"/>
          <w:szCs w:val="28"/>
        </w:rPr>
      </w:pPr>
    </w:p>
    <w:p w:rsidR="00BC6318" w:rsidRDefault="00BC6318" w:rsidP="00BC63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 HOACH </w:t>
      </w:r>
    </w:p>
    <w:p w:rsidR="00BC6318" w:rsidRDefault="00BC6318" w:rsidP="00BC63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PHÁP LUẬT QUÝ </w:t>
      </w:r>
      <w:r w:rsidR="005208C5">
        <w:rPr>
          <w:rFonts w:ascii="Times New Roman" w:eastAsia="Times New Roman" w:hAnsi="Times New Roman" w:cs="Times New Roman"/>
          <w:sz w:val="28"/>
          <w:szCs w:val="28"/>
        </w:rPr>
        <w:t>II</w:t>
      </w:r>
      <w:r>
        <w:rPr>
          <w:rFonts w:ascii="Times New Roman" w:eastAsia="Times New Roman" w:hAnsi="Times New Roman" w:cs="Times New Roman"/>
          <w:sz w:val="28"/>
          <w:szCs w:val="28"/>
        </w:rPr>
        <w:t>I NĂM 2021</w:t>
      </w:r>
    </w:p>
    <w:p w:rsidR="00BC6318" w:rsidRDefault="00BC6318" w:rsidP="00BC6318">
      <w:pPr>
        <w:spacing w:before="60" w:after="60" w:line="264" w:lineRule="auto"/>
        <w:jc w:val="both"/>
        <w:rPr>
          <w:rFonts w:ascii="Times New Roman" w:eastAsia="Times New Roman" w:hAnsi="Times New Roman" w:cs="Times New Roman"/>
          <w:sz w:val="14"/>
          <w:szCs w:val="28"/>
        </w:rPr>
      </w:pPr>
    </w:p>
    <w:p w:rsidR="00BC6318" w:rsidRDefault="00BC6318" w:rsidP="00BC6318">
      <w:pPr>
        <w:spacing w:before="60" w:after="6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Thực hiện công văn số 19 ngày 02 tháng 7 năm 2021 của hội đồng PBGDPL huyện hướng dẫn công tác tuyên truyền phố biến, giáo dục pháp luật năm 2021, UBND các xã xây dựng kế hoạch thực hiện một số nhiệm vụ trọng tâm của công tác phổ biến, giáo dục pháp luật quý III năm 2021 như sau:</w:t>
      </w:r>
    </w:p>
    <w:p w:rsidR="00BC6318" w:rsidRDefault="00BC6318" w:rsidP="00BC6318">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 MỤC ĐÍCH, YÊU CẦU</w:t>
      </w:r>
    </w:p>
    <w:p w:rsidR="00936493" w:rsidRDefault="00936493" w:rsidP="00936493">
      <w:pPr>
        <w:spacing w:before="60" w:after="60" w:line="264"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huyện nhà. </w:t>
      </w:r>
    </w:p>
    <w:p w:rsidR="00936493" w:rsidRDefault="00936493" w:rsidP="00936493">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Nâng cao vai trò, trách nhiệm của thành viên truyền viên pháp luật; Phát huy vai trò của đội ngũ tuyên truyền viên pháp luật. </w:t>
      </w:r>
    </w:p>
    <w:p w:rsidR="00BC6318" w:rsidRPr="007C24BC" w:rsidRDefault="00BC6318" w:rsidP="00BC631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Gắn kết chặt chẽ với việc thực hiện có hiệu quả Nghị quyết Đại hội Đảng các cấp, </w:t>
      </w:r>
      <w:r w:rsidRPr="009976FA">
        <w:rPr>
          <w:rFonts w:ascii="Times New Roman" w:eastAsia="Times New Roman" w:hAnsi="Times New Roman" w:cs="Times New Roman"/>
          <w:sz w:val="28"/>
          <w:szCs w:val="28"/>
        </w:rPr>
        <w:t>Kết luận số 80-KL/TW ngày 20/6/2020 của Ban Bí thư Trung ương Đảng về tiếp tục thực hiện Chỉ thị số 32-CT/TW về tăng cường sự lãnh đạo của Đảng trong công tá</w:t>
      </w:r>
      <w:r>
        <w:rPr>
          <w:rFonts w:ascii="Times New Roman" w:eastAsia="Times New Roman" w:hAnsi="Times New Roman" w:cs="Times New Roman"/>
          <w:sz w:val="28"/>
          <w:szCs w:val="28"/>
        </w:rPr>
        <w:t>c phổ biến, giáo dục pháp luật</w:t>
      </w:r>
      <w:r w:rsidRPr="009976FA">
        <w:rPr>
          <w:rFonts w:ascii="Times New Roman" w:eastAsia="Times New Roman" w:hAnsi="Times New Roman" w:cs="Times New Roman"/>
          <w:sz w:val="28"/>
          <w:szCs w:val="28"/>
        </w:rPr>
        <w:t>, nâng cao ý thức chấp hành pháp luật của cán bộ, Nhân dân</w:t>
      </w:r>
      <w:r>
        <w:rPr>
          <w:rFonts w:ascii="Times New Roman" w:eastAsia="Times New Roman" w:hAnsi="Times New Roman" w:cs="Times New Roman"/>
          <w:sz w:val="28"/>
          <w:szCs w:val="28"/>
        </w:rPr>
        <w:t xml:space="preserve">. </w:t>
      </w:r>
    </w:p>
    <w:p w:rsidR="00BC6318" w:rsidRDefault="00BC6318" w:rsidP="00BC6318">
      <w:pPr>
        <w:spacing w:after="0" w:line="240"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b/>
          <w:sz w:val="28"/>
          <w:szCs w:val="28"/>
        </w:rPr>
        <w:t>II. NỘI DUNG</w:t>
      </w:r>
    </w:p>
    <w:p w:rsidR="002E556A" w:rsidRPr="002E556A" w:rsidRDefault="002E556A" w:rsidP="002E556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 xml:space="preserve">1. Tổ chức hội nghị </w:t>
      </w:r>
    </w:p>
    <w:p w:rsidR="00B109A8" w:rsidRPr="00B109A8" w:rsidRDefault="002E556A"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Tổ chức Hội nghị quán triệt Luật và các văn bản hướng dẫn thi hành</w:t>
      </w:r>
      <w:r w:rsidR="00B109A8">
        <w:rPr>
          <w:rFonts w:ascii="Times New Roman" w:hAnsi="Times New Roman" w:cs="Times New Roman"/>
          <w:sz w:val="28"/>
          <w:szCs w:val="28"/>
        </w:rPr>
        <w:t xml:space="preserve"> tại hội nghị gồm:</w:t>
      </w:r>
    </w:p>
    <w:p w:rsidR="00BC6318" w:rsidRPr="00040000" w:rsidRDefault="00BC6318" w:rsidP="00040000">
      <w:pPr>
        <w:spacing w:after="0" w:line="240" w:lineRule="auto"/>
        <w:ind w:firstLine="720"/>
        <w:jc w:val="both"/>
        <w:rPr>
          <w:rFonts w:ascii="Times New Roman" w:eastAsia="Times New Roman" w:hAnsi="Times New Roman" w:cs="Times New Roman"/>
          <w:spacing w:val="-4"/>
          <w:sz w:val="28"/>
          <w:szCs w:val="28"/>
        </w:rPr>
      </w:pPr>
      <w:r w:rsidRPr="009976FA">
        <w:rPr>
          <w:rFonts w:ascii="Times New Roman" w:eastAsia="Times New Roman" w:hAnsi="Times New Roman" w:cs="Times New Roman"/>
          <w:spacing w:val="-4"/>
          <w:sz w:val="28"/>
          <w:szCs w:val="28"/>
        </w:rPr>
        <w:t>Nghị định số 117/2020/NĐ-CP ngày 28/9/2020 của Chính phủ về xử phạt vi phạm hành chính trong lĩnh vực y tế</w:t>
      </w:r>
      <w:r w:rsidR="00040000">
        <w:rPr>
          <w:rFonts w:ascii="Times New Roman" w:eastAsia="Times New Roman" w:hAnsi="Times New Roman" w:cs="Times New Roman"/>
          <w:spacing w:val="-4"/>
          <w:sz w:val="28"/>
          <w:szCs w:val="28"/>
        </w:rPr>
        <w:t>; K</w:t>
      </w:r>
      <w:r w:rsidRPr="004651AA">
        <w:rPr>
          <w:rFonts w:ascii="Times New Roman" w:eastAsia="Times New Roman" w:hAnsi="Times New Roman" w:cs="Times New Roman"/>
          <w:sz w:val="28"/>
          <w:szCs w:val="28"/>
        </w:rPr>
        <w:t>ỷ niệm 190 năm thành lập (1831 - 2021) và 30 năm tái lập (1991 - 2021) tỉnh Hà Tĩnh</w:t>
      </w:r>
      <w:r>
        <w:rPr>
          <w:rFonts w:ascii="Times New Roman" w:eastAsia="Times New Roman" w:hAnsi="Times New Roman" w:cs="Times New Roman"/>
          <w:sz w:val="28"/>
          <w:szCs w:val="28"/>
        </w:rPr>
        <w:t xml:space="preserve">. </w:t>
      </w:r>
    </w:p>
    <w:p w:rsidR="00BC6318" w:rsidRDefault="00BC6318" w:rsidP="002E3D8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Tích cực tuyên truyền </w:t>
      </w:r>
      <w:r w:rsidRPr="00DD154A">
        <w:rPr>
          <w:rFonts w:ascii="Times New Roman" w:eastAsia="Times New Roman" w:hAnsi="Times New Roman" w:cs="Times New Roman"/>
          <w:sz w:val="28"/>
          <w:szCs w:val="28"/>
        </w:rPr>
        <w:t>Bộ Quy tắc ứng xử trên mạn</w:t>
      </w:r>
      <w:r>
        <w:rPr>
          <w:rFonts w:ascii="Times New Roman" w:eastAsia="Times New Roman" w:hAnsi="Times New Roman" w:cs="Times New Roman"/>
          <w:sz w:val="28"/>
          <w:szCs w:val="28"/>
        </w:rPr>
        <w:t xml:space="preserve">g xã hội được ban hành kèm theo </w:t>
      </w:r>
      <w:r w:rsidRPr="00DD154A">
        <w:rPr>
          <w:rFonts w:ascii="Times New Roman" w:eastAsia="Times New Roman" w:hAnsi="Times New Roman" w:cs="Times New Roman"/>
          <w:sz w:val="28"/>
          <w:szCs w:val="28"/>
        </w:rPr>
        <w:t>Quyết định số 874/QĐ-BTTTT ngày 17/6/2021 của Bộ Thông tin và truyền thông</w:t>
      </w:r>
      <w:r>
        <w:rPr>
          <w:rFonts w:ascii="Times New Roman" w:eastAsia="Times New Roman" w:hAnsi="Times New Roman" w:cs="Times New Roman"/>
          <w:sz w:val="28"/>
          <w:szCs w:val="28"/>
        </w:rPr>
        <w:t>.</w:t>
      </w:r>
    </w:p>
    <w:p w:rsidR="00BC6318" w:rsidRPr="007312EC" w:rsidRDefault="002E3D8A" w:rsidP="00BC63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C6318">
        <w:rPr>
          <w:rFonts w:ascii="Times New Roman" w:eastAsia="Times New Roman" w:hAnsi="Times New Roman" w:cs="Times New Roman"/>
          <w:sz w:val="28"/>
          <w:szCs w:val="28"/>
        </w:rPr>
        <w:t xml:space="preserve">Tiếp tục tuyên truyền các Luật được Quốc hội </w:t>
      </w:r>
      <w:r w:rsidR="00BC6318" w:rsidRPr="008C7B4A">
        <w:rPr>
          <w:rFonts w:ascii="Times New Roman" w:eastAsia="Times New Roman" w:hAnsi="Times New Roman" w:cs="Times New Roman"/>
          <w:sz w:val="28"/>
          <w:szCs w:val="28"/>
        </w:rPr>
        <w:t xml:space="preserve">khóa XIV </w:t>
      </w:r>
      <w:r w:rsidR="00BC6318">
        <w:rPr>
          <w:rFonts w:ascii="Times New Roman" w:eastAsia="Times New Roman" w:hAnsi="Times New Roman" w:cs="Times New Roman"/>
          <w:sz w:val="28"/>
          <w:szCs w:val="28"/>
        </w:rPr>
        <w:t xml:space="preserve">thông qua </w:t>
      </w:r>
      <w:r w:rsidR="00BC6318" w:rsidRPr="008C7B4A">
        <w:rPr>
          <w:rFonts w:ascii="Times New Roman" w:eastAsia="Times New Roman" w:hAnsi="Times New Roman" w:cs="Times New Roman"/>
          <w:sz w:val="28"/>
          <w:szCs w:val="28"/>
        </w:rPr>
        <w:t xml:space="preserve">tại </w:t>
      </w:r>
      <w:r w:rsidR="00BC6318">
        <w:rPr>
          <w:rFonts w:ascii="Times New Roman" w:eastAsia="Times New Roman" w:hAnsi="Times New Roman" w:cs="Times New Roman"/>
          <w:sz w:val="28"/>
          <w:szCs w:val="28"/>
        </w:rPr>
        <w:t xml:space="preserve"> </w:t>
      </w:r>
      <w:r w:rsidR="00BC6318" w:rsidRPr="008C7B4A">
        <w:rPr>
          <w:rFonts w:ascii="Times New Roman" w:eastAsia="Times New Roman" w:hAnsi="Times New Roman" w:cs="Times New Roman"/>
          <w:sz w:val="28"/>
          <w:szCs w:val="28"/>
        </w:rPr>
        <w:t>kỳ họp</w:t>
      </w:r>
      <w:r w:rsidR="00BC6318">
        <w:rPr>
          <w:rFonts w:ascii="Times New Roman" w:eastAsia="Times New Roman" w:hAnsi="Times New Roman" w:cs="Times New Roman"/>
          <w:b/>
          <w:sz w:val="28"/>
          <w:szCs w:val="28"/>
        </w:rPr>
        <w:t xml:space="preserve"> </w:t>
      </w:r>
      <w:r w:rsidR="00BC6318">
        <w:rPr>
          <w:rFonts w:ascii="Times New Roman" w:eastAsia="Times New Roman" w:hAnsi="Times New Roman" w:cs="Times New Roman"/>
          <w:sz w:val="28"/>
          <w:szCs w:val="28"/>
        </w:rPr>
        <w:t>thứ 10 v</w:t>
      </w:r>
      <w:r w:rsidR="00BC6318" w:rsidRPr="00724261">
        <w:rPr>
          <w:rFonts w:ascii="Times New Roman" w:eastAsia="Times New Roman" w:hAnsi="Times New Roman" w:cs="Times New Roman"/>
          <w:sz w:val="28"/>
          <w:szCs w:val="28"/>
        </w:rPr>
        <w:t>à</w:t>
      </w:r>
      <w:r w:rsidR="00BC6318">
        <w:rPr>
          <w:rFonts w:ascii="Times New Roman" w:eastAsia="Times New Roman" w:hAnsi="Times New Roman" w:cs="Times New Roman"/>
          <w:sz w:val="28"/>
          <w:szCs w:val="28"/>
        </w:rPr>
        <w:t xml:space="preserve"> k</w:t>
      </w:r>
      <w:r w:rsidR="00BC6318" w:rsidRPr="00724261">
        <w:rPr>
          <w:rFonts w:ascii="Times New Roman" w:eastAsia="Times New Roman" w:hAnsi="Times New Roman" w:cs="Times New Roman"/>
          <w:sz w:val="28"/>
          <w:szCs w:val="28"/>
        </w:rPr>
        <w:t>ỳ</w:t>
      </w:r>
      <w:r w:rsidR="00BC6318">
        <w:rPr>
          <w:rFonts w:ascii="Times New Roman" w:eastAsia="Times New Roman" w:hAnsi="Times New Roman" w:cs="Times New Roman"/>
          <w:sz w:val="28"/>
          <w:szCs w:val="28"/>
        </w:rPr>
        <w:t xml:space="preserve"> h</w:t>
      </w:r>
      <w:r w:rsidR="00BC6318" w:rsidRPr="00724261">
        <w:rPr>
          <w:rFonts w:ascii="Times New Roman" w:eastAsia="Times New Roman" w:hAnsi="Times New Roman" w:cs="Times New Roman"/>
          <w:sz w:val="28"/>
          <w:szCs w:val="28"/>
        </w:rPr>
        <w:t>ọp</w:t>
      </w:r>
      <w:r w:rsidR="00BC6318">
        <w:rPr>
          <w:rFonts w:ascii="Times New Roman" w:eastAsia="Times New Roman" w:hAnsi="Times New Roman" w:cs="Times New Roman"/>
          <w:sz w:val="28"/>
          <w:szCs w:val="28"/>
        </w:rPr>
        <w:t xml:space="preserve"> th</w:t>
      </w:r>
      <w:r w:rsidR="00BC6318" w:rsidRPr="00724261">
        <w:rPr>
          <w:rFonts w:ascii="Times New Roman" w:eastAsia="Times New Roman" w:hAnsi="Times New Roman" w:cs="Times New Roman"/>
          <w:sz w:val="28"/>
          <w:szCs w:val="28"/>
        </w:rPr>
        <w:t>ứ</w:t>
      </w:r>
      <w:r w:rsidR="00BC6318">
        <w:rPr>
          <w:rFonts w:ascii="Times New Roman" w:eastAsia="Times New Roman" w:hAnsi="Times New Roman" w:cs="Times New Roman"/>
          <w:sz w:val="28"/>
          <w:szCs w:val="28"/>
        </w:rPr>
        <w:t xml:space="preserve"> 11</w:t>
      </w:r>
      <w:r w:rsidR="00BC6318" w:rsidRPr="00C84E11">
        <w:rPr>
          <w:rFonts w:ascii="Times New Roman" w:eastAsia="Times New Roman" w:hAnsi="Times New Roman" w:cs="Times New Roman"/>
          <w:sz w:val="28"/>
          <w:szCs w:val="28"/>
        </w:rPr>
        <w:t xml:space="preserve">, </w:t>
      </w:r>
      <w:r w:rsidR="00BC6318">
        <w:rPr>
          <w:rFonts w:ascii="Times New Roman" w:eastAsia="Times New Roman" w:hAnsi="Times New Roman" w:cs="Times New Roman"/>
          <w:sz w:val="28"/>
          <w:szCs w:val="28"/>
        </w:rPr>
        <w:t xml:space="preserve">Luật Cư trú, Luật Căn cước công dân và </w:t>
      </w:r>
      <w:r>
        <w:rPr>
          <w:rFonts w:ascii="Times New Roman" w:eastAsia="Times New Roman" w:hAnsi="Times New Roman" w:cs="Times New Roman"/>
          <w:sz w:val="28"/>
          <w:szCs w:val="28"/>
        </w:rPr>
        <w:t>các văn bản hướng dẫn thi hành; Thông tư 04/2021 ngày 21/6/2021 của Bộ tư pháp về hướng dẫn theo dỏi thi hành pháp luật.</w:t>
      </w:r>
    </w:p>
    <w:p w:rsidR="00B109A8" w:rsidRPr="002E556A" w:rsidRDefault="00B109A8"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Chủ trì: Công chức Tư pháp- Hộ tịch</w:t>
      </w:r>
    </w:p>
    <w:p w:rsidR="00B109A8" w:rsidRPr="002E556A" w:rsidRDefault="00B109A8"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Cơ quan phối hợp: Các ban ngành đoàn thể</w:t>
      </w:r>
    </w:p>
    <w:p w:rsidR="00B109A8" w:rsidRDefault="00B109A8"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lastRenderedPageBreak/>
        <w:t xml:space="preserve">Thời gian thực hiện: Quý III </w:t>
      </w:r>
      <w:r w:rsidR="00EA5E62">
        <w:rPr>
          <w:rFonts w:ascii="Times New Roman" w:hAnsi="Times New Roman" w:cs="Times New Roman"/>
          <w:sz w:val="28"/>
          <w:szCs w:val="28"/>
        </w:rPr>
        <w:t>vào các ngày giao ban đầu tháng</w:t>
      </w:r>
      <w:r w:rsidRPr="002E556A">
        <w:rPr>
          <w:rFonts w:ascii="Times New Roman" w:hAnsi="Times New Roman" w:cs="Times New Roman"/>
          <w:sz w:val="28"/>
          <w:szCs w:val="28"/>
        </w:rPr>
        <w:t xml:space="preserve"> </w:t>
      </w:r>
    </w:p>
    <w:p w:rsidR="00B109A8" w:rsidRPr="00B109A8" w:rsidRDefault="00B109A8" w:rsidP="00B109A8">
      <w:pPr>
        <w:spacing w:after="0" w:line="240"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Ngoài ra,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BC6318" w:rsidRPr="00F72EDD" w:rsidRDefault="00BC6318" w:rsidP="00BC6318">
      <w:pPr>
        <w:spacing w:after="0" w:line="240" w:lineRule="auto"/>
        <w:ind w:firstLine="720"/>
        <w:jc w:val="both"/>
        <w:outlineLvl w:val="0"/>
        <w:rPr>
          <w:rFonts w:ascii="Times New Roman" w:eastAsia="Times New Roman" w:hAnsi="Times New Roman" w:cs="Times New Roman"/>
          <w:bCs/>
          <w:i/>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Pr="00892124">
        <w:rPr>
          <w:rFonts w:ascii="Times New Roman" w:eastAsia="Times New Roman" w:hAnsi="Times New Roman" w:cs="Times New Roman"/>
          <w:bCs/>
          <w:i/>
          <w:spacing w:val="-2"/>
          <w:kern w:val="36"/>
          <w:sz w:val="28"/>
          <w:szCs w:val="28"/>
        </w:rPr>
        <w:t xml:space="preserve">Nhân dân: </w:t>
      </w:r>
      <w:r w:rsidRPr="002A5C77">
        <w:rPr>
          <w:rFonts w:ascii="Times New Roman" w:eastAsia="Times New Roman" w:hAnsi="Times New Roman" w:cs="Times New Roman"/>
          <w:bCs/>
          <w:spacing w:val="-2"/>
          <w:kern w:val="36"/>
          <w:sz w:val="28"/>
          <w:szCs w:val="28"/>
        </w:rPr>
        <w:t>Pháp lệnh Ưu đãi người có công với Cách mạng,</w:t>
      </w:r>
      <w:r w:rsidRPr="002A5C77">
        <w:rPr>
          <w:rFonts w:ascii="Times New Roman" w:eastAsia="Times New Roman" w:hAnsi="Times New Roman" w:cs="Times New Roman"/>
          <w:bCs/>
          <w:i/>
          <w:spacing w:val="-2"/>
          <w:kern w:val="36"/>
          <w:sz w:val="28"/>
          <w:szCs w:val="28"/>
        </w:rPr>
        <w:t xml:space="preserve"> </w:t>
      </w:r>
      <w:r w:rsidRPr="00892124">
        <w:rPr>
          <w:rFonts w:ascii="Times New Roman" w:eastAsia="Times New Roman" w:hAnsi="Times New Roman" w:cs="Times New Roman"/>
          <w:bCs/>
          <w:spacing w:val="-2"/>
          <w:kern w:val="36"/>
          <w:sz w:val="28"/>
          <w:szCs w:val="28"/>
        </w:rPr>
        <w:t xml:space="preserve">Nghị định </w:t>
      </w:r>
      <w:r>
        <w:rPr>
          <w:rFonts w:ascii="Times New Roman" w:eastAsia="Times New Roman" w:hAnsi="Times New Roman" w:cs="Times New Roman"/>
          <w:bCs/>
          <w:spacing w:val="-2"/>
          <w:kern w:val="36"/>
          <w:sz w:val="28"/>
          <w:szCs w:val="28"/>
        </w:rPr>
        <w:t>s</w:t>
      </w:r>
      <w:r w:rsidRPr="001B5F8F">
        <w:rPr>
          <w:rFonts w:ascii="Times New Roman" w:eastAsia="Times New Roman" w:hAnsi="Times New Roman" w:cs="Times New Roman"/>
          <w:bCs/>
          <w:spacing w:val="-2"/>
          <w:kern w:val="36"/>
          <w:sz w:val="28"/>
          <w:szCs w:val="28"/>
        </w:rPr>
        <w:t xml:space="preserve">ố 55/2021/NĐ-CP ngày 24/5/2021 </w:t>
      </w:r>
      <w:r>
        <w:rPr>
          <w:rFonts w:ascii="Times New Roman" w:eastAsia="Times New Roman" w:hAnsi="Times New Roman" w:cs="Times New Roman"/>
          <w:bCs/>
          <w:spacing w:val="-2"/>
          <w:kern w:val="36"/>
          <w:sz w:val="28"/>
          <w:szCs w:val="28"/>
        </w:rPr>
        <w:t xml:space="preserve">của Chính phủ </w:t>
      </w:r>
      <w:r w:rsidRPr="001B5F8F">
        <w:rPr>
          <w:rFonts w:ascii="Times New Roman" w:eastAsia="Times New Roman" w:hAnsi="Times New Roman" w:cs="Times New Roman"/>
          <w:bCs/>
          <w:spacing w:val="-2"/>
          <w:kern w:val="36"/>
          <w:sz w:val="28"/>
          <w:szCs w:val="28"/>
        </w:rPr>
        <w:t>sửa đổi, bổ sung một số điều của Nghị định số 155/2016/NĐ-CP ngày 18/11/ 2016 của Chính phủ quy định về xử phạt vi phạm hành chính trong lĩnh vực bảo vệ môi trường</w:t>
      </w:r>
      <w:r w:rsidR="002D3090">
        <w:rPr>
          <w:rFonts w:ascii="Times New Roman" w:eastAsia="Times New Roman" w:hAnsi="Times New Roman" w:cs="Times New Roman"/>
          <w:bCs/>
          <w:spacing w:val="-2"/>
          <w:kern w:val="36"/>
          <w:sz w:val="28"/>
          <w:szCs w:val="28"/>
        </w:rPr>
        <w:t>.</w:t>
      </w:r>
    </w:p>
    <w:p w:rsidR="00BC6318" w:rsidRDefault="00BC6318" w:rsidP="00BC6318">
      <w:pPr>
        <w:spacing w:after="0" w:line="240" w:lineRule="auto"/>
        <w:ind w:firstLine="720"/>
        <w:jc w:val="both"/>
        <w:outlineLvl w:val="0"/>
        <w:rPr>
          <w:rFonts w:ascii="Times New Roman" w:eastAsia="Times New Roman" w:hAnsi="Times New Roman" w:cs="Times New Roman"/>
          <w:bCs/>
          <w:i/>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w:t>
      </w:r>
    </w:p>
    <w:p w:rsidR="00BC6318" w:rsidRDefault="00BC6318" w:rsidP="00BC6318">
      <w:pPr>
        <w:spacing w:after="0" w:line="240"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Quyết định của UBND tỉnh: Số </w:t>
      </w:r>
      <w:r w:rsidRPr="004A6E5B">
        <w:rPr>
          <w:rFonts w:ascii="Times New Roman" w:eastAsia="Times New Roman" w:hAnsi="Times New Roman" w:cs="Times New Roman"/>
          <w:bCs/>
          <w:kern w:val="36"/>
          <w:sz w:val="28"/>
          <w:szCs w:val="28"/>
        </w:rPr>
        <w:t>18/2021/QĐ-UBND</w:t>
      </w:r>
      <w:r>
        <w:rPr>
          <w:rFonts w:ascii="Times New Roman" w:eastAsia="Times New Roman" w:hAnsi="Times New Roman" w:cs="Times New Roman"/>
          <w:bCs/>
          <w:kern w:val="36"/>
          <w:sz w:val="28"/>
          <w:szCs w:val="28"/>
        </w:rPr>
        <w:t xml:space="preserve"> ngày 15/4/2021 ban hành q</w:t>
      </w:r>
      <w:r w:rsidRPr="004A6E5B">
        <w:rPr>
          <w:rFonts w:ascii="Times New Roman" w:eastAsia="Times New Roman" w:hAnsi="Times New Roman" w:cs="Times New Roman"/>
          <w:bCs/>
          <w:kern w:val="36"/>
          <w:sz w:val="28"/>
          <w:szCs w:val="28"/>
        </w:rPr>
        <w:t>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r>
        <w:rPr>
          <w:rFonts w:ascii="Times New Roman" w:eastAsia="Times New Roman" w:hAnsi="Times New Roman" w:cs="Times New Roman"/>
          <w:bCs/>
          <w:kern w:val="36"/>
          <w:sz w:val="28"/>
          <w:szCs w:val="28"/>
        </w:rPr>
        <w:t xml:space="preserve">; Số </w:t>
      </w:r>
      <w:r w:rsidRPr="00F5427C">
        <w:rPr>
          <w:rFonts w:ascii="Times New Roman" w:eastAsia="Times New Roman" w:hAnsi="Times New Roman" w:cs="Times New Roman"/>
          <w:bCs/>
          <w:kern w:val="36"/>
          <w:sz w:val="28"/>
          <w:szCs w:val="28"/>
        </w:rPr>
        <w:t>19/2021/QĐ-UBND</w:t>
      </w:r>
      <w:r>
        <w:rPr>
          <w:rFonts w:ascii="Times New Roman" w:eastAsia="Times New Roman" w:hAnsi="Times New Roman" w:cs="Times New Roman"/>
          <w:bCs/>
          <w:kern w:val="36"/>
          <w:sz w:val="28"/>
          <w:szCs w:val="28"/>
        </w:rPr>
        <w:t xml:space="preserve"> ngày 16/4/2021 q</w:t>
      </w:r>
      <w:r w:rsidRPr="004A6E5B">
        <w:rPr>
          <w:rFonts w:ascii="Times New Roman" w:eastAsia="Times New Roman" w:hAnsi="Times New Roman" w:cs="Times New Roman"/>
          <w:bCs/>
          <w:kern w:val="36"/>
          <w:sz w:val="28"/>
          <w:szCs w:val="28"/>
        </w:rPr>
        <w:t xml:space="preserve">uy định số lượng cán bộ, công chức </w:t>
      </w:r>
      <w:r>
        <w:rPr>
          <w:rFonts w:ascii="Times New Roman" w:eastAsia="Times New Roman" w:hAnsi="Times New Roman" w:cs="Times New Roman"/>
          <w:bCs/>
          <w:kern w:val="36"/>
          <w:sz w:val="28"/>
          <w:szCs w:val="28"/>
        </w:rPr>
        <w:t>cấp xã trên địa bàn tỉnh. T</w:t>
      </w:r>
      <w:r w:rsidRPr="00F7393F">
        <w:rPr>
          <w:rFonts w:ascii="Times New Roman" w:eastAsia="Times New Roman" w:hAnsi="Times New Roman" w:cs="Times New Roman"/>
          <w:bCs/>
          <w:kern w:val="36"/>
          <w:sz w:val="28"/>
          <w:szCs w:val="28"/>
        </w:rPr>
        <w:t>ă</w:t>
      </w:r>
      <w:r>
        <w:rPr>
          <w:rFonts w:ascii="Times New Roman" w:eastAsia="Times New Roman" w:hAnsi="Times New Roman" w:cs="Times New Roman"/>
          <w:bCs/>
          <w:kern w:val="36"/>
          <w:sz w:val="28"/>
          <w:szCs w:val="28"/>
        </w:rPr>
        <w:t>ng cư</w:t>
      </w:r>
      <w:r w:rsidRPr="00F7393F">
        <w:rPr>
          <w:rFonts w:ascii="Times New Roman" w:eastAsia="Times New Roman" w:hAnsi="Times New Roman" w:cs="Times New Roman"/>
          <w:bCs/>
          <w:kern w:val="36"/>
          <w:sz w:val="28"/>
          <w:szCs w:val="28"/>
        </w:rPr>
        <w:t>ờng</w:t>
      </w:r>
      <w:r>
        <w:rPr>
          <w:rFonts w:ascii="Times New Roman" w:eastAsia="Times New Roman" w:hAnsi="Times New Roman" w:cs="Times New Roman"/>
          <w:bCs/>
          <w:kern w:val="36"/>
          <w:sz w:val="28"/>
          <w:szCs w:val="28"/>
        </w:rPr>
        <w:t xml:space="preserve"> tuy</w:t>
      </w:r>
      <w:r w:rsidRPr="00F7393F">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truy</w:t>
      </w:r>
      <w:r w:rsidRPr="00F7393F">
        <w:rPr>
          <w:rFonts w:ascii="Times New Roman" w:eastAsia="Times New Roman" w:hAnsi="Times New Roman" w:cs="Times New Roman"/>
          <w:bCs/>
          <w:kern w:val="36"/>
          <w:sz w:val="28"/>
          <w:szCs w:val="28"/>
        </w:rPr>
        <w:t>ền</w:t>
      </w:r>
      <w:r>
        <w:rPr>
          <w:rFonts w:ascii="Times New Roman" w:eastAsia="Times New Roman" w:hAnsi="Times New Roman" w:cs="Times New Roman"/>
          <w:bCs/>
          <w:kern w:val="36"/>
          <w:sz w:val="28"/>
          <w:szCs w:val="28"/>
        </w:rPr>
        <w:t xml:space="preserve"> v</w:t>
      </w:r>
      <w:r w:rsidRPr="00F7393F">
        <w:rPr>
          <w:rFonts w:ascii="Times New Roman" w:eastAsia="Times New Roman" w:hAnsi="Times New Roman" w:cs="Times New Roman"/>
          <w:bCs/>
          <w:kern w:val="36"/>
          <w:sz w:val="28"/>
          <w:szCs w:val="28"/>
        </w:rPr>
        <w:t>ề</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ải</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ách</w:t>
      </w:r>
      <w:r>
        <w:rPr>
          <w:rFonts w:ascii="Times New Roman" w:eastAsia="Times New Roman" w:hAnsi="Times New Roman" w:cs="Times New Roman"/>
          <w:bCs/>
          <w:kern w:val="36"/>
          <w:sz w:val="28"/>
          <w:szCs w:val="28"/>
        </w:rPr>
        <w:t xml:space="preserve">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w:t>
      </w:r>
      <w:r w:rsidRPr="00F7393F">
        <w:rPr>
          <w:rFonts w:ascii="Times New Roman" w:eastAsia="Times New Roman" w:hAnsi="Times New Roman" w:cs="Times New Roman"/>
          <w:bCs/>
          <w:kern w:val="36"/>
          <w:sz w:val="28"/>
          <w:szCs w:val="28"/>
        </w:rPr>
        <w:t>ính</w:t>
      </w:r>
      <w:r>
        <w:rPr>
          <w:rFonts w:ascii="Times New Roman" w:eastAsia="Times New Roman" w:hAnsi="Times New Roman" w:cs="Times New Roman"/>
          <w:bCs/>
          <w:kern w:val="36"/>
          <w:sz w:val="28"/>
          <w:szCs w:val="28"/>
        </w:rPr>
        <w: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lu</w:t>
      </w:r>
      <w:r w:rsidRPr="00F7393F">
        <w:rPr>
          <w:rFonts w:ascii="Times New Roman" w:eastAsia="Times New Roman" w:hAnsi="Times New Roman" w:cs="Times New Roman"/>
          <w:bCs/>
          <w:kern w:val="36"/>
          <w:sz w:val="28"/>
          <w:szCs w:val="28"/>
        </w:rPr>
        <w:t>ậ</w:t>
      </w:r>
      <w:r>
        <w:rPr>
          <w:rFonts w:ascii="Times New Roman" w:eastAsia="Times New Roman" w:hAnsi="Times New Roman" w:cs="Times New Roman"/>
          <w:bCs/>
          <w:kern w:val="36"/>
          <w:sz w:val="28"/>
          <w:szCs w:val="28"/>
        </w:rPr>
        <w:t>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ươ</w:t>
      </w:r>
      <w:r>
        <w:rPr>
          <w:rFonts w:ascii="Times New Roman" w:eastAsia="Times New Roman" w:hAnsi="Times New Roman" w:cs="Times New Roman"/>
          <w:bCs/>
          <w:kern w:val="36"/>
          <w:sz w:val="28"/>
          <w:szCs w:val="28"/>
        </w:rPr>
        <w:t>ng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chính trong đ</w:t>
      </w:r>
      <w:r w:rsidRPr="00B532C2">
        <w:rPr>
          <w:rFonts w:ascii="Times New Roman" w:eastAsia="Times New Roman" w:hAnsi="Times New Roman" w:cs="Times New Roman"/>
          <w:bCs/>
          <w:kern w:val="36"/>
          <w:sz w:val="28"/>
          <w:szCs w:val="28"/>
        </w:rPr>
        <w:t>ội</w:t>
      </w:r>
      <w:r>
        <w:rPr>
          <w:rFonts w:ascii="Times New Roman" w:eastAsia="Times New Roman" w:hAnsi="Times New Roman" w:cs="Times New Roman"/>
          <w:bCs/>
          <w:kern w:val="36"/>
          <w:sz w:val="28"/>
          <w:szCs w:val="28"/>
        </w:rPr>
        <w:t xml:space="preserve"> ng</w:t>
      </w:r>
      <w:r w:rsidRPr="00B532C2">
        <w:rPr>
          <w:rFonts w:ascii="Times New Roman" w:eastAsia="Times New Roman" w:hAnsi="Times New Roman" w:cs="Times New Roman"/>
          <w:bCs/>
          <w:kern w:val="36"/>
          <w:sz w:val="28"/>
          <w:szCs w:val="28"/>
        </w:rPr>
        <w:t>ũ</w:t>
      </w:r>
      <w:r>
        <w:rPr>
          <w:rFonts w:ascii="Times New Roman" w:eastAsia="Times New Roman" w:hAnsi="Times New Roman" w:cs="Times New Roman"/>
          <w:bCs/>
          <w:kern w:val="36"/>
          <w:sz w:val="28"/>
          <w:szCs w:val="28"/>
        </w:rPr>
        <w:t xml:space="preserve"> c</w:t>
      </w:r>
      <w:r w:rsidRPr="00B532C2">
        <w:rPr>
          <w:rFonts w:ascii="Times New Roman" w:eastAsia="Times New Roman" w:hAnsi="Times New Roman" w:cs="Times New Roman"/>
          <w:bCs/>
          <w:kern w:val="36"/>
          <w:sz w:val="28"/>
          <w:szCs w:val="28"/>
        </w:rPr>
        <w:t>án</w:t>
      </w:r>
      <w:r>
        <w:rPr>
          <w:rFonts w:ascii="Times New Roman" w:eastAsia="Times New Roman" w:hAnsi="Times New Roman" w:cs="Times New Roman"/>
          <w:bCs/>
          <w:kern w:val="36"/>
          <w:sz w:val="28"/>
          <w:szCs w:val="28"/>
        </w:rPr>
        <w:t xml:space="preserve"> b</w:t>
      </w:r>
      <w:r w:rsidRPr="00B532C2">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c</w:t>
      </w:r>
      <w:r w:rsidRPr="00B532C2">
        <w:rPr>
          <w:rFonts w:ascii="Times New Roman" w:eastAsia="Times New Roman" w:hAnsi="Times New Roman" w:cs="Times New Roman"/>
          <w:bCs/>
          <w:kern w:val="36"/>
          <w:sz w:val="28"/>
          <w:szCs w:val="28"/>
        </w:rPr>
        <w:t>ô</w:t>
      </w:r>
      <w:r>
        <w:rPr>
          <w:rFonts w:ascii="Times New Roman" w:eastAsia="Times New Roman" w:hAnsi="Times New Roman" w:cs="Times New Roman"/>
          <w:bCs/>
          <w:kern w:val="36"/>
          <w:sz w:val="28"/>
          <w:szCs w:val="28"/>
        </w:rPr>
        <w:t>ng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vi</w:t>
      </w:r>
      <w:r w:rsidRPr="00B532C2">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xml:space="preserve">.  </w:t>
      </w:r>
    </w:p>
    <w:p w:rsidR="00BC6318" w:rsidRDefault="00BC6318" w:rsidP="00BC6318">
      <w:pPr>
        <w:spacing w:after="0" w:line="240" w:lineRule="auto"/>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sidRPr="00A523FA">
        <w:rPr>
          <w:rFonts w:ascii="Times New Roman" w:eastAsia="Times New Roman" w:hAnsi="Times New Roman" w:cs="Times New Roman"/>
          <w:bCs/>
          <w:sz w:val="28"/>
          <w:szCs w:val="28"/>
        </w:rPr>
        <w:t xml:space="preserve"> </w:t>
      </w:r>
    </w:p>
    <w:p w:rsidR="00BC6318" w:rsidRDefault="00BC6318" w:rsidP="00BC6318">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 Nghị định của Chính phủ: S</w:t>
      </w:r>
      <w:r w:rsidRPr="007312EC">
        <w:rPr>
          <w:rFonts w:ascii="Times New Roman" w:eastAsia="Times New Roman" w:hAnsi="Times New Roman" w:cs="Times New Roman"/>
          <w:bCs/>
          <w:sz w:val="28"/>
          <w:szCs w:val="28"/>
        </w:rPr>
        <w:t xml:space="preserve">ố 47/2021/NĐ-CP </w:t>
      </w:r>
      <w:r>
        <w:rPr>
          <w:rFonts w:ascii="Times New Roman" w:eastAsia="Times New Roman" w:hAnsi="Times New Roman" w:cs="Times New Roman"/>
          <w:bCs/>
          <w:sz w:val="28"/>
          <w:szCs w:val="28"/>
        </w:rPr>
        <w:t>ngày 01/4/2021 q</w:t>
      </w:r>
      <w:r w:rsidRPr="007312EC">
        <w:rPr>
          <w:rFonts w:ascii="Times New Roman" w:eastAsia="Times New Roman" w:hAnsi="Times New Roman" w:cs="Times New Roman"/>
          <w:bCs/>
          <w:sz w:val="28"/>
          <w:szCs w:val="28"/>
        </w:rPr>
        <w:t>uy định chi tiết một số điều của Luật Doanh nghiệp</w:t>
      </w:r>
      <w:r>
        <w:rPr>
          <w:rFonts w:ascii="Times New Roman" w:eastAsia="Times New Roman" w:hAnsi="Times New Roman" w:cs="Times New Roman"/>
          <w:bCs/>
          <w:sz w:val="28"/>
          <w:szCs w:val="28"/>
        </w:rPr>
        <w:t xml:space="preserve">; </w:t>
      </w:r>
    </w:p>
    <w:p w:rsidR="002E3D8A" w:rsidRPr="002E556A" w:rsidRDefault="002E3D8A"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Chủ trì: Công chức Tư pháp- Hộ tịch</w:t>
      </w:r>
    </w:p>
    <w:p w:rsidR="002E3D8A" w:rsidRPr="002E556A" w:rsidRDefault="002E3D8A"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 xml:space="preserve">Cơ quan phối hợp: </w:t>
      </w:r>
      <w:r>
        <w:rPr>
          <w:rFonts w:ascii="Times New Roman" w:hAnsi="Times New Roman" w:cs="Times New Roman"/>
          <w:sz w:val="28"/>
          <w:szCs w:val="28"/>
        </w:rPr>
        <w:t>Ban văn hóa</w:t>
      </w:r>
    </w:p>
    <w:p w:rsidR="002E3D8A" w:rsidRPr="002E3D8A" w:rsidRDefault="002E3D8A" w:rsidP="002E3D8A">
      <w:pPr>
        <w:spacing w:after="120"/>
        <w:ind w:firstLine="720"/>
        <w:jc w:val="both"/>
        <w:rPr>
          <w:rFonts w:ascii="Times New Roman" w:hAnsi="Times New Roman" w:cs="Times New Roman"/>
          <w:sz w:val="28"/>
          <w:szCs w:val="28"/>
        </w:rPr>
      </w:pPr>
      <w:r w:rsidRPr="002E556A">
        <w:rPr>
          <w:rFonts w:ascii="Times New Roman" w:hAnsi="Times New Roman" w:cs="Times New Roman"/>
          <w:sz w:val="28"/>
          <w:szCs w:val="28"/>
        </w:rPr>
        <w:t xml:space="preserve">Thời gian thực hiện: Quý III </w:t>
      </w:r>
      <w:r>
        <w:rPr>
          <w:rFonts w:ascii="Times New Roman" w:hAnsi="Times New Roman" w:cs="Times New Roman"/>
          <w:sz w:val="28"/>
          <w:szCs w:val="28"/>
        </w:rPr>
        <w:t>tuyên truyền trên hệ thống truyền thanh của xã</w:t>
      </w:r>
      <w:r w:rsidRPr="002E556A">
        <w:rPr>
          <w:rFonts w:ascii="Times New Roman" w:hAnsi="Times New Roman" w:cs="Times New Roman"/>
          <w:sz w:val="28"/>
          <w:szCs w:val="28"/>
        </w:rPr>
        <w:t xml:space="preserve"> </w:t>
      </w:r>
    </w:p>
    <w:p w:rsidR="002F4B55" w:rsidRPr="002F4B55" w:rsidRDefault="002F4B55" w:rsidP="002F4B55">
      <w:pPr>
        <w:spacing w:before="60" w:after="60" w:line="264" w:lineRule="auto"/>
        <w:ind w:firstLine="720"/>
        <w:jc w:val="both"/>
        <w:rPr>
          <w:rFonts w:ascii="Times New Roman" w:eastAsia="Times New Roman" w:hAnsi="Times New Roman" w:cs="Times New Roman"/>
          <w:b/>
          <w:sz w:val="2"/>
          <w:szCs w:val="28"/>
        </w:rPr>
      </w:pPr>
      <w:r>
        <w:rPr>
          <w:rFonts w:ascii="Times New Roman" w:eastAsia="Times New Roman" w:hAnsi="Times New Roman" w:cs="Times New Roman"/>
          <w:bCs/>
          <w:sz w:val="28"/>
          <w:szCs w:val="28"/>
        </w:rPr>
        <w:t>Trên đây là kế hoạch phổ biến, giáo dục pháp luật quý III năm 2021 của UBND xã Sơn Lĩnh đề nghị các cấp các ngành</w:t>
      </w:r>
      <w:r w:rsidR="002E3D8A">
        <w:rPr>
          <w:rFonts w:ascii="Times New Roman" w:eastAsia="Times New Roman" w:hAnsi="Times New Roman" w:cs="Times New Roman"/>
          <w:bCs/>
          <w:sz w:val="28"/>
          <w:szCs w:val="28"/>
        </w:rPr>
        <w:t>, các bộ phận liên quan</w:t>
      </w:r>
      <w:r>
        <w:rPr>
          <w:rFonts w:ascii="Times New Roman" w:eastAsia="Times New Roman" w:hAnsi="Times New Roman" w:cs="Times New Roman"/>
          <w:bCs/>
          <w:sz w:val="28"/>
          <w:szCs w:val="28"/>
        </w:rPr>
        <w:t xml:space="preserve"> căn cứ thực hiện. </w:t>
      </w:r>
    </w:p>
    <w:tbl>
      <w:tblPr>
        <w:tblW w:w="9720" w:type="dxa"/>
        <w:tblInd w:w="108" w:type="dxa"/>
        <w:tblLook w:val="01E0" w:firstRow="1" w:lastRow="1" w:firstColumn="1" w:lastColumn="1" w:noHBand="0" w:noVBand="0"/>
      </w:tblPr>
      <w:tblGrid>
        <w:gridCol w:w="4860"/>
        <w:gridCol w:w="4860"/>
      </w:tblGrid>
      <w:tr w:rsidR="002F4B55" w:rsidTr="00682893">
        <w:tc>
          <w:tcPr>
            <w:tcW w:w="4860" w:type="dxa"/>
          </w:tcPr>
          <w:p w:rsidR="002F4B55" w:rsidRDefault="002F4B55" w:rsidP="0068289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Nơi nhận:</w:t>
            </w:r>
          </w:p>
          <w:p w:rsidR="002F4B55" w:rsidRPr="00875F38" w:rsidRDefault="002F4B55" w:rsidP="0068289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Phòng Tư pháp;</w:t>
            </w:r>
          </w:p>
          <w:p w:rsidR="002F4B55" w:rsidRDefault="002F4B55" w:rsidP="00682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Chủ tịch; Phó chủ tịch;</w:t>
            </w:r>
          </w:p>
          <w:p w:rsidR="002F4B55" w:rsidRDefault="002F4B55" w:rsidP="00682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Chủ tịch Ủy ban MTTQ xã;</w:t>
            </w:r>
          </w:p>
          <w:p w:rsidR="002F4B55" w:rsidRDefault="002F4B55" w:rsidP="00682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thành viên tuyên truyền viên PL ;</w:t>
            </w:r>
          </w:p>
          <w:p w:rsidR="002F4B55" w:rsidRDefault="002F4B55" w:rsidP="00682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VP,TP.</w:t>
            </w:r>
          </w:p>
          <w:p w:rsidR="002F4B55" w:rsidRDefault="002F4B55" w:rsidP="00682893">
            <w:pPr>
              <w:spacing w:after="0" w:line="240" w:lineRule="auto"/>
              <w:ind w:firstLine="720"/>
              <w:rPr>
                <w:rFonts w:ascii="Times New Roman" w:eastAsia="Times New Roman" w:hAnsi="Times New Roman" w:cs="Times New Roman"/>
                <w:sz w:val="24"/>
                <w:szCs w:val="24"/>
              </w:rPr>
            </w:pPr>
          </w:p>
        </w:tc>
        <w:tc>
          <w:tcPr>
            <w:tcW w:w="4860" w:type="dxa"/>
          </w:tcPr>
          <w:p w:rsidR="002F4B55" w:rsidRDefault="002F4B55"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rsidR="002F4B55" w:rsidRDefault="008B402F"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w:t>
            </w:r>
            <w:r w:rsidR="002E3D8A">
              <w:rPr>
                <w:rFonts w:ascii="Times New Roman" w:eastAsia="Times New Roman" w:hAnsi="Times New Roman" w:cs="Times New Roman"/>
                <w:b/>
                <w:sz w:val="28"/>
                <w:szCs w:val="28"/>
              </w:rPr>
              <w:t xml:space="preserve"> </w:t>
            </w:r>
            <w:r w:rsidR="002F4B55">
              <w:rPr>
                <w:rFonts w:ascii="Times New Roman" w:eastAsia="Times New Roman" w:hAnsi="Times New Roman" w:cs="Times New Roman"/>
                <w:b/>
                <w:sz w:val="28"/>
                <w:szCs w:val="28"/>
              </w:rPr>
              <w:t>CHỦ TỊCH</w:t>
            </w:r>
          </w:p>
          <w:p w:rsidR="008B402F" w:rsidRDefault="008B402F"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CHỦ TỊCH</w:t>
            </w:r>
          </w:p>
          <w:p w:rsidR="002F4B55" w:rsidRDefault="002E3D8A" w:rsidP="006828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F4B55" w:rsidRDefault="002F4B55" w:rsidP="00682893">
            <w:pPr>
              <w:spacing w:after="0" w:line="240" w:lineRule="auto"/>
              <w:jc w:val="center"/>
              <w:rPr>
                <w:rFonts w:ascii="Times New Roman" w:eastAsia="Times New Roman" w:hAnsi="Times New Roman" w:cs="Times New Roman"/>
                <w:b/>
                <w:sz w:val="28"/>
                <w:szCs w:val="28"/>
              </w:rPr>
            </w:pPr>
          </w:p>
          <w:p w:rsidR="002F4B55" w:rsidRDefault="002F4B55" w:rsidP="00682893">
            <w:pPr>
              <w:tabs>
                <w:tab w:val="left" w:pos="1740"/>
              </w:tabs>
              <w:spacing w:after="0" w:line="240" w:lineRule="auto"/>
              <w:rPr>
                <w:rFonts w:ascii="Times New Roman" w:eastAsia="Times New Roman" w:hAnsi="Times New Roman" w:cs="Times New Roman"/>
                <w:i/>
                <w:sz w:val="28"/>
                <w:szCs w:val="28"/>
              </w:rPr>
            </w:pPr>
          </w:p>
          <w:p w:rsidR="002F4B55" w:rsidRDefault="002F4B55" w:rsidP="00682893">
            <w:pPr>
              <w:tabs>
                <w:tab w:val="left" w:pos="1740"/>
              </w:tabs>
              <w:spacing w:after="0" w:line="240" w:lineRule="auto"/>
              <w:rPr>
                <w:rFonts w:ascii="Times New Roman" w:eastAsia="Times New Roman" w:hAnsi="Times New Roman" w:cs="Times New Roman"/>
                <w:i/>
                <w:sz w:val="28"/>
                <w:szCs w:val="28"/>
              </w:rPr>
            </w:pPr>
          </w:p>
          <w:p w:rsidR="002F4B55" w:rsidRDefault="002F4B55" w:rsidP="00682893">
            <w:pPr>
              <w:tabs>
                <w:tab w:val="left" w:pos="17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p>
          <w:p w:rsidR="002F4B55" w:rsidRDefault="002F4B55" w:rsidP="00682893">
            <w:pPr>
              <w:spacing w:after="0" w:line="240" w:lineRule="auto"/>
              <w:rPr>
                <w:rFonts w:ascii="Times New Roman" w:eastAsia="Times New Roman" w:hAnsi="Times New Roman" w:cs="Times New Roman"/>
                <w:b/>
                <w:sz w:val="28"/>
                <w:szCs w:val="28"/>
              </w:rPr>
            </w:pPr>
          </w:p>
          <w:p w:rsidR="002F4B55" w:rsidRDefault="008B402F" w:rsidP="006828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Trần Phi Long</w:t>
            </w:r>
            <w:bookmarkStart w:id="0" w:name="_GoBack"/>
            <w:bookmarkEnd w:id="0"/>
          </w:p>
        </w:tc>
      </w:tr>
    </w:tbl>
    <w:p w:rsidR="00BC6318" w:rsidRPr="00A523FA" w:rsidRDefault="00BC6318" w:rsidP="00BC6318">
      <w:pPr>
        <w:spacing w:after="0" w:line="240" w:lineRule="auto"/>
        <w:ind w:firstLine="720"/>
        <w:jc w:val="both"/>
        <w:rPr>
          <w:rFonts w:ascii="Arial" w:eastAsia="Times New Roman" w:hAnsi="Arial" w:cs="Times New Roman"/>
        </w:rPr>
      </w:pPr>
    </w:p>
    <w:p w:rsidR="001D2F89" w:rsidRDefault="001D2F89"/>
    <w:sectPr w:rsidR="001D2F89" w:rsidSect="00875F38">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F8"/>
    <w:rsid w:val="00040000"/>
    <w:rsid w:val="001D2F89"/>
    <w:rsid w:val="001E4C5C"/>
    <w:rsid w:val="002D3090"/>
    <w:rsid w:val="002E3D8A"/>
    <w:rsid w:val="002E556A"/>
    <w:rsid w:val="002F23F8"/>
    <w:rsid w:val="002F4B55"/>
    <w:rsid w:val="00440376"/>
    <w:rsid w:val="004437E2"/>
    <w:rsid w:val="005208C5"/>
    <w:rsid w:val="00610501"/>
    <w:rsid w:val="00726ABF"/>
    <w:rsid w:val="00767681"/>
    <w:rsid w:val="007E5886"/>
    <w:rsid w:val="008207D6"/>
    <w:rsid w:val="00852CBE"/>
    <w:rsid w:val="00873684"/>
    <w:rsid w:val="00875F38"/>
    <w:rsid w:val="008B402F"/>
    <w:rsid w:val="00936493"/>
    <w:rsid w:val="009E2AC4"/>
    <w:rsid w:val="00B109A8"/>
    <w:rsid w:val="00B51D87"/>
    <w:rsid w:val="00BC6318"/>
    <w:rsid w:val="00D54224"/>
    <w:rsid w:val="00DD1BE0"/>
    <w:rsid w:val="00EA5E62"/>
    <w:rsid w:val="00F4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4DCC9-D33D-4CA2-B155-DA3519168056}"/>
</file>

<file path=customXml/itemProps2.xml><?xml version="1.0" encoding="utf-8"?>
<ds:datastoreItem xmlns:ds="http://schemas.openxmlformats.org/officeDocument/2006/customXml" ds:itemID="{7E7D7125-1DBB-4EEC-9726-F617E57B730B}"/>
</file>

<file path=customXml/itemProps3.xml><?xml version="1.0" encoding="utf-8"?>
<ds:datastoreItem xmlns:ds="http://schemas.openxmlformats.org/officeDocument/2006/customXml" ds:itemID="{E8B5D739-430F-4B33-90F7-D59B865FC51B}"/>
</file>

<file path=docProps/app.xml><?xml version="1.0" encoding="utf-8"?>
<Properties xmlns="http://schemas.openxmlformats.org/officeDocument/2006/extended-properties" xmlns:vt="http://schemas.openxmlformats.org/officeDocument/2006/docPropsVTypes">
  <Template>Normal</Template>
  <TotalTime>131</TotalTime>
  <Pages>8</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26</cp:revision>
  <cp:lastPrinted>2021-07-08T03:40:00Z</cp:lastPrinted>
  <dcterms:created xsi:type="dcterms:W3CDTF">2021-01-07T01:32:00Z</dcterms:created>
  <dcterms:modified xsi:type="dcterms:W3CDTF">2021-07-08T07:14:00Z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